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F1BB3" w:rsidR="00D44473" w:rsidP="313D42CC" w:rsidRDefault="37467D7E" w14:paraId="59B8A80F" w14:textId="434D5152">
      <w:pPr>
        <w:pStyle w:val="Heading1"/>
        <w:suppressAutoHyphens w:val="0"/>
        <w:autoSpaceDN/>
        <w:spacing w:line="276" w:lineRule="auto"/>
        <w:textAlignment w:val="auto"/>
        <w:rPr>
          <w:rStyle w:val="normaltextrun"/>
          <w:rFonts w:eastAsia="" w:eastAsiaTheme="majorEastAsia"/>
          <w:color w:val="2F5496" w:themeColor="accent1" w:themeShade="BF"/>
          <w:sz w:val="32"/>
          <w:szCs w:val="32"/>
          <w:lang w:val="en-GB" w:eastAsia="en-US" w:bidi="ar-SA"/>
        </w:rPr>
      </w:pPr>
      <w:r w:rsidRPr="313D42CC" w:rsidR="00416682">
        <w:rPr>
          <w:rStyle w:val="normaltextrun"/>
          <w:rFonts w:eastAsia="" w:eastAsiaTheme="majorEastAsia"/>
          <w:color w:val="2F5496" w:themeColor="accent1" w:themeTint="FF" w:themeShade="BF"/>
          <w:sz w:val="40"/>
          <w:szCs w:val="40"/>
          <w:lang w:val="en-GB" w:eastAsia="en-US" w:bidi="ar-SA"/>
        </w:rPr>
        <w:t xml:space="preserve">International Data Science </w:t>
      </w:r>
      <w:r w:rsidRPr="313D42CC" w:rsidR="6236088D">
        <w:rPr>
          <w:rStyle w:val="normaltextrun"/>
          <w:rFonts w:eastAsia="" w:eastAsiaTheme="majorEastAsia"/>
          <w:color w:val="2F5496" w:themeColor="accent1" w:themeTint="FF" w:themeShade="BF"/>
          <w:sz w:val="40"/>
          <w:szCs w:val="40"/>
          <w:lang w:val="en-GB" w:eastAsia="en-US" w:bidi="ar-SA"/>
        </w:rPr>
        <w:t>Accelerator</w:t>
      </w:r>
      <w:r w:rsidRPr="313D42CC" w:rsidR="748A71F0">
        <w:rPr>
          <w:rStyle w:val="normaltextrun"/>
          <w:rFonts w:eastAsia="" w:eastAsiaTheme="majorEastAsia"/>
          <w:color w:val="2F5496" w:themeColor="accent1" w:themeTint="FF" w:themeShade="BF"/>
          <w:sz w:val="40"/>
          <w:szCs w:val="40"/>
          <w:lang w:val="en-GB" w:eastAsia="en-US" w:bidi="ar-SA"/>
        </w:rPr>
        <w:t xml:space="preserve"> Programme- Mentee</w:t>
      </w:r>
      <w:r w:rsidRPr="313D42CC" w:rsidR="00416682">
        <w:rPr>
          <w:rStyle w:val="normaltextrun"/>
          <w:rFonts w:eastAsia="" w:eastAsiaTheme="majorEastAsia"/>
          <w:color w:val="2F5496" w:themeColor="accent1" w:themeTint="FF" w:themeShade="BF"/>
          <w:sz w:val="40"/>
          <w:szCs w:val="40"/>
          <w:lang w:val="en-GB" w:eastAsia="en-US" w:bidi="ar-SA"/>
        </w:rPr>
        <w:t xml:space="preserve"> A</w:t>
      </w:r>
      <w:r w:rsidRPr="313D42CC" w:rsidR="009E59A3">
        <w:rPr>
          <w:rStyle w:val="normaltextrun"/>
          <w:rFonts w:eastAsia="" w:eastAsiaTheme="majorEastAsia"/>
          <w:color w:val="2F5496" w:themeColor="accent1" w:themeTint="FF" w:themeShade="BF"/>
          <w:sz w:val="40"/>
          <w:szCs w:val="40"/>
          <w:lang w:val="en-GB" w:eastAsia="en-US" w:bidi="ar-SA"/>
        </w:rPr>
        <w:t>pplication form</w:t>
      </w:r>
      <w:r>
        <w:br/>
      </w:r>
    </w:p>
    <w:p w:rsidR="00D44473" w:rsidP="2881FB74" w:rsidRDefault="194842F9" w14:paraId="55FA5BF7" w14:textId="611BD352">
      <w:pPr>
        <w:pStyle w:val="Standard"/>
        <w:rPr>
          <w:b w:val="1"/>
          <w:bCs w:val="1"/>
          <w:i w:val="1"/>
          <w:iCs w:val="1"/>
        </w:rPr>
      </w:pPr>
      <w:r w:rsidRPr="2881FB74" w:rsidR="194842F9">
        <w:rPr>
          <w:b w:val="1"/>
          <w:bCs w:val="1"/>
          <w:i w:val="1"/>
          <w:iCs w:val="1"/>
        </w:rPr>
        <w:t>Thank you for your interest in becoming a mentee on the</w:t>
      </w:r>
      <w:r w:rsidRPr="2881FB74" w:rsidR="065C2631">
        <w:rPr>
          <w:b w:val="1"/>
          <w:bCs w:val="1"/>
          <w:i w:val="1"/>
          <w:iCs w:val="1"/>
        </w:rPr>
        <w:t xml:space="preserve"> </w:t>
      </w:r>
      <w:r w:rsidRPr="2881FB74" w:rsidR="194842F9">
        <w:rPr>
          <w:b w:val="1"/>
          <w:bCs w:val="1"/>
          <w:i w:val="1"/>
          <w:iCs w:val="1"/>
        </w:rPr>
        <w:t xml:space="preserve">International Data Science </w:t>
      </w:r>
      <w:r w:rsidRPr="2881FB74" w:rsidR="1C0DC10B">
        <w:rPr>
          <w:b w:val="1"/>
          <w:bCs w:val="1"/>
          <w:i w:val="1"/>
          <w:iCs w:val="1"/>
        </w:rPr>
        <w:t xml:space="preserve">Accelerator </w:t>
      </w:r>
      <w:r w:rsidRPr="2881FB74" w:rsidR="194842F9">
        <w:rPr>
          <w:b w:val="1"/>
          <w:bCs w:val="1"/>
          <w:i w:val="1"/>
          <w:iCs w:val="1"/>
        </w:rPr>
        <w:t xml:space="preserve">Programme. </w:t>
      </w:r>
      <w:r w:rsidRPr="2881FB74" w:rsidR="4DB44153">
        <w:rPr>
          <w:b w:val="1"/>
          <w:bCs w:val="1"/>
          <w:i w:val="1"/>
          <w:iCs w:val="1"/>
        </w:rPr>
        <w:t xml:space="preserve">This form is for one or more applicants working on the same project. </w:t>
      </w:r>
    </w:p>
    <w:p w:rsidR="00D44473" w:rsidRDefault="194842F9" w14:paraId="5FCD9C14" w14:textId="03613A4A">
      <w:pPr>
        <w:pStyle w:val="Standard"/>
      </w:pPr>
    </w:p>
    <w:p w:rsidR="00D44473" w:rsidRDefault="194842F9" w14:paraId="63718423" w14:textId="36922206">
      <w:pPr>
        <w:pStyle w:val="Standard"/>
      </w:pPr>
      <w:r w:rsidR="009E59A3">
        <w:rPr/>
        <w:t xml:space="preserve">Please complete </w:t>
      </w:r>
      <w:r w:rsidR="46BDE52C">
        <w:rPr/>
        <w:t>this application</w:t>
      </w:r>
      <w:r w:rsidR="00B22349">
        <w:rPr/>
        <w:t xml:space="preserve"> form in </w:t>
      </w:r>
      <w:r w:rsidR="009E59A3">
        <w:rPr/>
        <w:t>full</w:t>
      </w:r>
      <w:r w:rsidR="3AA7FB01">
        <w:rPr/>
        <w:t xml:space="preserve"> so we can learn more about you</w:t>
      </w:r>
      <w:r w:rsidR="00106477">
        <w:rPr/>
        <w:t xml:space="preserve"> and refer to our privacy statement at the end of this document for how we handle your data. </w:t>
      </w:r>
    </w:p>
    <w:p w:rsidR="7F6BECF0" w:rsidP="7F6BECF0" w:rsidRDefault="7F6BECF0" w14:paraId="4013110E" w14:textId="60F86E0E">
      <w:pPr>
        <w:pStyle w:val="Standard"/>
      </w:pPr>
    </w:p>
    <w:p w:rsidR="00D44473" w:rsidRDefault="194842F9" w14:paraId="59B8A810" w14:textId="572F8AE3">
      <w:pPr>
        <w:pStyle w:val="Standard"/>
      </w:pPr>
      <w:r w:rsidR="009E59A3">
        <w:rPr/>
        <w:t xml:space="preserve">The scheme is open to anyone working </w:t>
      </w:r>
      <w:r w:rsidR="00791863">
        <w:rPr/>
        <w:t>in a</w:t>
      </w:r>
      <w:r w:rsidR="3D7DC099">
        <w:rPr/>
        <w:t xml:space="preserve"> </w:t>
      </w:r>
      <w:r w:rsidRPr="7F6BECF0" w:rsidR="3D7DC099">
        <w:rPr>
          <w:b w:val="1"/>
          <w:bCs w:val="1"/>
        </w:rPr>
        <w:t>N</w:t>
      </w:r>
      <w:r w:rsidRPr="7F6BECF0" w:rsidR="00791863">
        <w:rPr>
          <w:b w:val="1"/>
          <w:bCs w:val="1"/>
        </w:rPr>
        <w:t xml:space="preserve">ational </w:t>
      </w:r>
      <w:r w:rsidRPr="7F6BECF0" w:rsidR="7804999A">
        <w:rPr>
          <w:b w:val="1"/>
          <w:bCs w:val="1"/>
        </w:rPr>
        <w:t>S</w:t>
      </w:r>
      <w:r w:rsidRPr="7F6BECF0" w:rsidR="00791863">
        <w:rPr>
          <w:b w:val="1"/>
          <w:bCs w:val="1"/>
        </w:rPr>
        <w:t>tatist</w:t>
      </w:r>
      <w:r w:rsidRPr="7F6BECF0" w:rsidR="00EF3C34">
        <w:rPr>
          <w:b w:val="1"/>
          <w:bCs w:val="1"/>
        </w:rPr>
        <w:t>ical</w:t>
      </w:r>
      <w:r w:rsidRPr="7F6BECF0" w:rsidR="00791863">
        <w:rPr>
          <w:b w:val="1"/>
          <w:bCs w:val="1"/>
        </w:rPr>
        <w:t xml:space="preserve"> </w:t>
      </w:r>
      <w:r w:rsidRPr="7F6BECF0" w:rsidR="35F256AD">
        <w:rPr>
          <w:b w:val="1"/>
          <w:bCs w:val="1"/>
        </w:rPr>
        <w:t>O</w:t>
      </w:r>
      <w:r w:rsidRPr="7F6BECF0" w:rsidR="00791863">
        <w:rPr>
          <w:b w:val="1"/>
          <w:bCs w:val="1"/>
        </w:rPr>
        <w:t>rganisation</w:t>
      </w:r>
      <w:r w:rsidRPr="7F6BECF0" w:rsidR="00791863">
        <w:rPr>
          <w:b w:val="1"/>
          <w:bCs w:val="1"/>
        </w:rPr>
        <w:t xml:space="preserve"> (NSO)</w:t>
      </w:r>
      <w:r w:rsidR="009E59A3">
        <w:rPr/>
        <w:t>.</w:t>
      </w:r>
    </w:p>
    <w:p w:rsidR="7F6BECF0" w:rsidP="7F6BECF0" w:rsidRDefault="7F6BECF0" w14:paraId="6842516A" w14:textId="49AF77DD">
      <w:pPr>
        <w:pStyle w:val="Standard"/>
      </w:pPr>
    </w:p>
    <w:p w:rsidRPr="006F1BB3" w:rsidR="00D44473" w:rsidP="73B9A44C" w:rsidRDefault="009E59A3" w14:paraId="59B8A811" w14:textId="03DFCF5A">
      <w:pPr>
        <w:pStyle w:val="Heading1"/>
        <w:suppressAutoHyphens w:val="0"/>
        <w:autoSpaceDN/>
        <w:spacing w:line="276" w:lineRule="auto"/>
        <w:textAlignment w:val="auto"/>
        <w:rPr>
          <w:rStyle w:val="normaltextrun"/>
          <w:rFonts w:eastAsia="" w:eastAsiaTheme="majorEastAsia"/>
          <w:color w:val="2F5496" w:themeColor="accent1" w:themeShade="BF"/>
          <w:lang w:val="en-GB" w:eastAsia="en-US" w:bidi="ar-SA"/>
        </w:rPr>
      </w:pPr>
      <w:r w:rsidRPr="73B9A44C" w:rsidR="009E59A3">
        <w:rPr>
          <w:rStyle w:val="normaltextrun"/>
          <w:rFonts w:eastAsia="" w:eastAsiaTheme="majorEastAsia"/>
          <w:color w:val="2F5496" w:themeColor="accent1" w:themeTint="FF" w:themeShade="BF"/>
          <w:lang w:val="en-GB" w:eastAsia="en-US" w:bidi="ar-SA"/>
        </w:rPr>
        <w:t>1. Applicant</w:t>
      </w:r>
      <w:r w:rsidRPr="73B9A44C" w:rsidR="65B95A18">
        <w:rPr>
          <w:rStyle w:val="normaltextrun"/>
          <w:rFonts w:eastAsia="" w:eastAsiaTheme="majorEastAsia"/>
          <w:color w:val="2F5496" w:themeColor="accent1" w:themeTint="FF" w:themeShade="BF"/>
          <w:lang w:val="en-GB" w:eastAsia="en-US" w:bidi="ar-SA"/>
        </w:rPr>
        <w:t>/s</w:t>
      </w:r>
      <w:r w:rsidRPr="73B9A44C" w:rsidR="009E59A3">
        <w:rPr>
          <w:rStyle w:val="normaltextrun"/>
          <w:rFonts w:eastAsia="" w:eastAsiaTheme="majorEastAsia"/>
          <w:color w:val="2F5496" w:themeColor="accent1" w:themeTint="FF" w:themeShade="BF"/>
          <w:lang w:val="en-GB" w:eastAsia="en-US" w:bidi="ar-SA"/>
        </w:rPr>
        <w:t xml:space="preserve"> details</w:t>
      </w:r>
    </w:p>
    <w:tbl>
      <w:tblPr>
        <w:tblW w:w="9412" w:type="dxa"/>
        <w:tblInd w:w="-117" w:type="dxa"/>
        <w:tblLayout w:type="fixed"/>
        <w:tblCellMar>
          <w:left w:w="10" w:type="dxa"/>
          <w:right w:w="10" w:type="dxa"/>
        </w:tblCellMar>
        <w:tblLook w:val="0000" w:firstRow="0" w:lastRow="0" w:firstColumn="0" w:lastColumn="0" w:noHBand="0" w:noVBand="0"/>
      </w:tblPr>
      <w:tblGrid>
        <w:gridCol w:w="4707"/>
        <w:gridCol w:w="4705"/>
      </w:tblGrid>
      <w:tr w:rsidR="00D44473" w:rsidTr="73B9A44C" w14:paraId="59B8A813" w14:textId="77777777">
        <w:trPr>
          <w:trHeight w:val="380"/>
        </w:trPr>
        <w:tc>
          <w:tcPr>
            <w:tcW w:w="9412" w:type="dxa"/>
            <w:gridSpan w:val="2"/>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0D44473" w:rsidP="206C80BF" w:rsidRDefault="009E59A3" w14:paraId="758C1C45" w14:textId="5C2CDF0F">
            <w:pPr>
              <w:pStyle w:val="Standard"/>
              <w:widowControl w:val="0"/>
              <w:spacing w:line="240" w:lineRule="auto"/>
              <w:rPr>
                <w:b w:val="1"/>
                <w:bCs w:val="1"/>
                <w:color w:val="000000"/>
              </w:rPr>
            </w:pPr>
            <w:r w:rsidRPr="73B9A44C" w:rsidR="009E59A3">
              <w:rPr>
                <w:b w:val="1"/>
                <w:bCs w:val="1"/>
                <w:color w:val="000000" w:themeColor="text1" w:themeTint="FF" w:themeShade="FF"/>
              </w:rPr>
              <w:t>Applicant</w:t>
            </w:r>
            <w:r w:rsidRPr="73B9A44C" w:rsidR="0DE6E58D">
              <w:rPr>
                <w:b w:val="1"/>
                <w:bCs w:val="1"/>
                <w:color w:val="000000" w:themeColor="text1" w:themeTint="FF" w:themeShade="FF"/>
              </w:rPr>
              <w:t>/s</w:t>
            </w:r>
            <w:r w:rsidRPr="73B9A44C" w:rsidR="009E59A3">
              <w:rPr>
                <w:b w:val="1"/>
                <w:bCs w:val="1"/>
                <w:color w:val="000000" w:themeColor="text1" w:themeTint="FF" w:themeShade="FF"/>
              </w:rPr>
              <w:t xml:space="preserve"> name</w:t>
            </w:r>
            <w:r w:rsidRPr="73B9A44C" w:rsidR="62CBA6EE">
              <w:rPr>
                <w:b w:val="1"/>
                <w:bCs w:val="1"/>
                <w:color w:val="000000" w:themeColor="text1" w:themeTint="FF" w:themeShade="FF"/>
              </w:rPr>
              <w:t xml:space="preserve">: </w:t>
            </w:r>
          </w:p>
          <w:p w:rsidR="00BD49B4" w:rsidRDefault="00BD49B4" w14:paraId="59B8A812" w14:textId="4544A574">
            <w:pPr>
              <w:pStyle w:val="Standard"/>
              <w:widowControl w:val="0"/>
              <w:spacing w:line="240" w:lineRule="auto"/>
            </w:pPr>
          </w:p>
        </w:tc>
      </w:tr>
      <w:tr w:rsidR="00D44473" w:rsidTr="73B9A44C" w14:paraId="59B8A815" w14:textId="77777777">
        <w:trPr>
          <w:trHeight w:val="380"/>
        </w:trPr>
        <w:tc>
          <w:tcPr>
            <w:tcW w:w="9412" w:type="dxa"/>
            <w:gridSpan w:val="2"/>
            <w:tcBorders>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0D44473" w:rsidP="206C80BF" w:rsidRDefault="0FC8A229" w14:paraId="0507EF69" w14:textId="6A19C1BE">
            <w:pPr>
              <w:pStyle w:val="Standard"/>
              <w:widowControl w:val="0"/>
              <w:spacing w:line="240" w:lineRule="auto"/>
              <w:rPr>
                <w:b w:val="1"/>
                <w:bCs w:val="1"/>
                <w:color w:val="000000"/>
              </w:rPr>
            </w:pPr>
            <w:r w:rsidRPr="73B9A44C" w:rsidR="3FADB2A1">
              <w:rPr>
                <w:b w:val="1"/>
                <w:bCs w:val="1"/>
                <w:color w:val="000000" w:themeColor="text1" w:themeTint="FF" w:themeShade="FF"/>
              </w:rPr>
              <w:t xml:space="preserve">Contact </w:t>
            </w:r>
            <w:r w:rsidRPr="73B9A44C" w:rsidR="009E59A3">
              <w:rPr>
                <w:b w:val="1"/>
                <w:bCs w:val="1"/>
                <w:color w:val="000000" w:themeColor="text1" w:themeTint="FF" w:themeShade="FF"/>
              </w:rPr>
              <w:t>email</w:t>
            </w:r>
            <w:r w:rsidRPr="73B9A44C" w:rsidR="1FEB5D52">
              <w:rPr>
                <w:b w:val="1"/>
                <w:bCs w:val="1"/>
                <w:color w:val="000000" w:themeColor="text1" w:themeTint="FF" w:themeShade="FF"/>
              </w:rPr>
              <w:t>/s</w:t>
            </w:r>
            <w:r w:rsidRPr="73B9A44C" w:rsidR="2D5C0334">
              <w:rPr>
                <w:b w:val="1"/>
                <w:bCs w:val="1"/>
                <w:color w:val="000000" w:themeColor="text1" w:themeTint="FF" w:themeShade="FF"/>
              </w:rPr>
              <w:t xml:space="preserve">: </w:t>
            </w:r>
          </w:p>
          <w:p w:rsidRPr="006F1BB3" w:rsidR="00BD49B4" w:rsidRDefault="00BD49B4" w14:paraId="59B8A814" w14:textId="1B2567B3">
            <w:pPr>
              <w:pStyle w:val="Standard"/>
              <w:widowControl w:val="0"/>
              <w:spacing w:line="240" w:lineRule="auto"/>
              <w:rPr>
                <w:b/>
                <w:bCs/>
              </w:rPr>
            </w:pPr>
          </w:p>
        </w:tc>
      </w:tr>
      <w:tr w:rsidR="00D44473" w:rsidTr="73B9A44C" w14:paraId="59B8A819" w14:textId="77777777">
        <w:trPr>
          <w:trHeight w:val="380"/>
        </w:trPr>
        <w:tc>
          <w:tcPr>
            <w:tcW w:w="9412" w:type="dxa"/>
            <w:gridSpan w:val="2"/>
            <w:tcBorders>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0D44473" w:rsidP="206C80BF" w:rsidRDefault="009E59A3" w14:paraId="59B8A817" w14:textId="61D116D3">
            <w:pPr>
              <w:suppressAutoHyphens w:val="0"/>
              <w:spacing w:line="360" w:lineRule="atLeast"/>
              <w:textAlignment w:val="auto"/>
              <w:rPr>
                <w:color w:val="000000"/>
                <w:sz w:val="20"/>
                <w:szCs w:val="20"/>
              </w:rPr>
            </w:pPr>
            <w:r w:rsidRPr="313D42CC" w:rsidR="009E59A3">
              <w:rPr>
                <w:b w:val="1"/>
                <w:bCs w:val="1"/>
                <w:color w:val="000000" w:themeColor="text1" w:themeTint="FF" w:themeShade="FF"/>
              </w:rPr>
              <w:t>Organisational</w:t>
            </w:r>
            <w:r w:rsidRPr="313D42CC" w:rsidR="009E59A3">
              <w:rPr>
                <w:b w:val="1"/>
                <w:bCs w:val="1"/>
                <w:color w:val="000000" w:themeColor="text1" w:themeTint="FF" w:themeShade="FF"/>
              </w:rPr>
              <w:t xml:space="preserve"> approval</w:t>
            </w:r>
            <w:r w:rsidRPr="313D42CC" w:rsidR="46571D18">
              <w:rPr>
                <w:b w:val="1"/>
                <w:bCs w:val="1"/>
                <w:color w:val="000000" w:themeColor="text1" w:themeTint="FF" w:themeShade="FF"/>
              </w:rPr>
              <w:t>:</w:t>
            </w:r>
            <w:r w:rsidRPr="313D42CC" w:rsidR="4BDC9E77">
              <w:rPr>
                <w:color w:val="000000" w:themeColor="text1" w:themeTint="FF" w:themeShade="FF"/>
                <w:sz w:val="20"/>
                <w:szCs w:val="20"/>
              </w:rPr>
              <w:t xml:space="preserve"> </w:t>
            </w:r>
            <w:r w:rsidRPr="313D42CC" w:rsidR="4BDC9E77">
              <w:rPr>
                <w:i w:val="1"/>
                <w:iCs w:val="1"/>
                <w:color w:val="000000" w:themeColor="text1" w:themeTint="FF" w:themeShade="FF"/>
                <w:sz w:val="20"/>
                <w:szCs w:val="20"/>
              </w:rPr>
              <w:t>(</w:t>
            </w:r>
            <w:r w:rsidRPr="313D42CC" w:rsidR="009E59A3">
              <w:rPr>
                <w:i w:val="1"/>
                <w:iCs w:val="1"/>
                <w:color w:val="000000" w:themeColor="text1" w:themeTint="FF" w:themeShade="FF"/>
                <w:sz w:val="20"/>
                <w:szCs w:val="20"/>
              </w:rPr>
              <w:t xml:space="preserve">You will need agreement from your line manager, and a senior </w:t>
            </w:r>
            <w:r w:rsidRPr="313D42CC" w:rsidR="292A9C46">
              <w:rPr>
                <w:i w:val="1"/>
                <w:iCs w:val="1"/>
                <w:color w:val="000000" w:themeColor="text1" w:themeTint="FF" w:themeShade="FF"/>
                <w:sz w:val="20"/>
                <w:szCs w:val="20"/>
              </w:rPr>
              <w:t xml:space="preserve">leader </w:t>
            </w:r>
            <w:r w:rsidRPr="313D42CC" w:rsidR="009E59A3">
              <w:rPr>
                <w:i w:val="1"/>
                <w:iCs w:val="1"/>
                <w:color w:val="000000" w:themeColor="text1" w:themeTint="FF" w:themeShade="FF"/>
                <w:sz w:val="20"/>
                <w:szCs w:val="20"/>
              </w:rPr>
              <w:t xml:space="preserve">within your </w:t>
            </w:r>
            <w:r w:rsidRPr="313D42CC" w:rsidR="4BDC9E77">
              <w:rPr>
                <w:i w:val="1"/>
                <w:iCs w:val="1"/>
                <w:color w:val="000000" w:themeColor="text1" w:themeTint="FF" w:themeShade="FF"/>
                <w:sz w:val="20"/>
                <w:szCs w:val="20"/>
              </w:rPr>
              <w:t>organi</w:t>
            </w:r>
            <w:r w:rsidRPr="313D42CC" w:rsidR="12F3500C">
              <w:rPr>
                <w:i w:val="1"/>
                <w:iCs w:val="1"/>
                <w:color w:val="000000" w:themeColor="text1" w:themeTint="FF" w:themeShade="FF"/>
                <w:sz w:val="20"/>
                <w:szCs w:val="20"/>
              </w:rPr>
              <w:t>s</w:t>
            </w:r>
            <w:r w:rsidRPr="313D42CC" w:rsidR="4BDC9E77">
              <w:rPr>
                <w:i w:val="1"/>
                <w:iCs w:val="1"/>
                <w:color w:val="000000" w:themeColor="text1" w:themeTint="FF" w:themeShade="FF"/>
                <w:sz w:val="20"/>
                <w:szCs w:val="20"/>
              </w:rPr>
              <w:t>ation</w:t>
            </w:r>
            <w:r w:rsidRPr="313D42CC" w:rsidR="4BDC9E77">
              <w:rPr>
                <w:i w:val="1"/>
                <w:iCs w:val="1"/>
                <w:color w:val="000000" w:themeColor="text1" w:themeTint="FF" w:themeShade="FF"/>
                <w:sz w:val="20"/>
                <w:szCs w:val="20"/>
              </w:rPr>
              <w:t>)</w:t>
            </w:r>
          </w:p>
          <w:p w:rsidRPr="006F1BB3" w:rsidR="00D44473" w:rsidRDefault="00D44473" w14:paraId="59B8A818" w14:textId="77777777">
            <w:pPr>
              <w:suppressAutoHyphens w:val="0"/>
              <w:spacing w:line="243" w:lineRule="atLeast"/>
              <w:textAlignment w:val="auto"/>
              <w:rPr>
                <w:bCs/>
                <w:color w:val="000000"/>
              </w:rPr>
            </w:pPr>
          </w:p>
        </w:tc>
      </w:tr>
      <w:tr w:rsidR="00D44473" w:rsidTr="73B9A44C" w14:paraId="59B8A81C" w14:textId="77777777">
        <w:tc>
          <w:tcPr>
            <w:tcW w:w="4707"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0D44473" w:rsidRDefault="6F1B14C1" w14:paraId="4AE8D338" w14:textId="10AEF806">
            <w:pPr>
              <w:pStyle w:val="Standard"/>
              <w:widowControl w:val="0"/>
              <w:spacing w:line="240" w:lineRule="auto"/>
              <w:rPr>
                <w:b w:val="1"/>
                <w:bCs w:val="1"/>
                <w:color w:val="000000" w:themeColor="text1"/>
              </w:rPr>
            </w:pPr>
            <w:r w:rsidRPr="313D42CC" w:rsidR="170B9411">
              <w:rPr>
                <w:b w:val="1"/>
                <w:bCs w:val="1"/>
                <w:color w:val="000000" w:themeColor="text1" w:themeTint="FF" w:themeShade="FF"/>
              </w:rPr>
              <w:t xml:space="preserve">Department </w:t>
            </w:r>
            <w:r w:rsidRPr="313D42CC" w:rsidR="534D9D08">
              <w:rPr>
                <w:b w:val="1"/>
                <w:bCs w:val="1"/>
                <w:color w:val="000000" w:themeColor="text1" w:themeTint="FF" w:themeShade="FF"/>
              </w:rPr>
              <w:t>and</w:t>
            </w:r>
            <w:r w:rsidRPr="313D42CC" w:rsidR="170B9411">
              <w:rPr>
                <w:b w:val="1"/>
                <w:bCs w:val="1"/>
                <w:color w:val="000000" w:themeColor="text1" w:themeTint="FF" w:themeShade="FF"/>
              </w:rPr>
              <w:t xml:space="preserve"> </w:t>
            </w:r>
            <w:r w:rsidRPr="313D42CC" w:rsidR="009E59A3">
              <w:rPr>
                <w:b w:val="1"/>
                <w:bCs w:val="1"/>
                <w:color w:val="000000" w:themeColor="text1" w:themeTint="FF" w:themeShade="FF"/>
              </w:rPr>
              <w:t>Organisation</w:t>
            </w:r>
            <w:r w:rsidRPr="313D42CC" w:rsidR="33680DE4">
              <w:rPr>
                <w:b w:val="1"/>
                <w:bCs w:val="1"/>
                <w:color w:val="000000" w:themeColor="text1" w:themeTint="FF" w:themeShade="FF"/>
              </w:rPr>
              <w:t>:</w:t>
            </w:r>
          </w:p>
          <w:p w:rsidR="00BD49B4" w:rsidRDefault="00BD49B4" w14:paraId="59B8A81A" w14:textId="1C783729">
            <w:pPr>
              <w:pStyle w:val="Standard"/>
              <w:widowControl w:val="0"/>
              <w:spacing w:line="240" w:lineRule="auto"/>
            </w:pPr>
          </w:p>
        </w:tc>
        <w:tc>
          <w:tcPr>
            <w:tcW w:w="4705"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0D44473" w:rsidP="709B11E8" w:rsidRDefault="0D385182" w14:paraId="3D03D1AF" w14:textId="49211BA7">
            <w:pPr>
              <w:pStyle w:val="Standard"/>
              <w:widowControl w:val="0"/>
              <w:spacing w:line="240" w:lineRule="auto"/>
              <w:rPr>
                <w:b w:val="1"/>
                <w:bCs w:val="1"/>
                <w:color w:val="000000" w:themeColor="text1"/>
              </w:rPr>
            </w:pPr>
            <w:r w:rsidRPr="313D42CC" w:rsidR="454A1FB5">
              <w:rPr>
                <w:b w:val="1"/>
                <w:bCs w:val="1"/>
                <w:color w:val="000000" w:themeColor="text1" w:themeTint="FF" w:themeShade="FF"/>
              </w:rPr>
              <w:t xml:space="preserve">Job Title </w:t>
            </w:r>
            <w:r w:rsidRPr="313D42CC" w:rsidR="534D9D08">
              <w:rPr>
                <w:b w:val="1"/>
                <w:bCs w:val="1"/>
                <w:color w:val="000000" w:themeColor="text1" w:themeTint="FF" w:themeShade="FF"/>
              </w:rPr>
              <w:t>and</w:t>
            </w:r>
            <w:r w:rsidRPr="313D42CC" w:rsidR="454A1FB5">
              <w:rPr>
                <w:b w:val="1"/>
                <w:bCs w:val="1"/>
                <w:color w:val="000000" w:themeColor="text1" w:themeTint="FF" w:themeShade="FF"/>
              </w:rPr>
              <w:t xml:space="preserve"> Grade</w:t>
            </w:r>
            <w:r w:rsidRPr="313D42CC" w:rsidR="2447EE35">
              <w:rPr>
                <w:b w:val="1"/>
                <w:bCs w:val="1"/>
                <w:color w:val="000000" w:themeColor="text1" w:themeTint="FF" w:themeShade="FF"/>
              </w:rPr>
              <w:t>:</w:t>
            </w:r>
          </w:p>
          <w:p w:rsidR="00BD49B4" w:rsidP="709B11E8" w:rsidRDefault="00BD49B4" w14:paraId="59B8A81B" w14:textId="60FBF571">
            <w:pPr>
              <w:pStyle w:val="Standard"/>
              <w:widowControl w:val="0"/>
              <w:spacing w:line="240" w:lineRule="auto"/>
            </w:pPr>
          </w:p>
        </w:tc>
      </w:tr>
      <w:tr w:rsidR="00D44473" w:rsidTr="73B9A44C" w14:paraId="59B8A81F" w14:textId="77777777">
        <w:tc>
          <w:tcPr>
            <w:tcW w:w="4707"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0D44473" w:rsidP="206C80BF" w:rsidRDefault="009E59A3" w14:paraId="6B926984" w14:textId="041498CC">
            <w:pPr>
              <w:pStyle w:val="Standard"/>
              <w:widowControl w:val="0"/>
              <w:spacing w:line="240" w:lineRule="auto"/>
              <w:rPr>
                <w:b w:val="1"/>
                <w:bCs w:val="1"/>
                <w:color w:val="000000"/>
              </w:rPr>
            </w:pPr>
            <w:r w:rsidRPr="313D42CC" w:rsidR="009E59A3">
              <w:rPr>
                <w:b w:val="1"/>
                <w:bCs w:val="1"/>
                <w:color w:val="000000" w:themeColor="text1" w:themeTint="FF" w:themeShade="FF"/>
              </w:rPr>
              <w:t>Line manager</w:t>
            </w:r>
            <w:r w:rsidRPr="313D42CC" w:rsidR="08176042">
              <w:rPr>
                <w:b w:val="1"/>
                <w:bCs w:val="1"/>
                <w:color w:val="000000" w:themeColor="text1" w:themeTint="FF" w:themeShade="FF"/>
              </w:rPr>
              <w:t>:</w:t>
            </w:r>
          </w:p>
          <w:p w:rsidR="00BD49B4" w:rsidRDefault="00BD49B4" w14:paraId="59B8A81D" w14:textId="568FF40D">
            <w:pPr>
              <w:pStyle w:val="Standard"/>
              <w:widowControl w:val="0"/>
              <w:spacing w:line="240" w:lineRule="auto"/>
            </w:pPr>
          </w:p>
        </w:tc>
        <w:tc>
          <w:tcPr>
            <w:tcW w:w="4705"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0D44473" w:rsidRDefault="000D82A0" w14:paraId="369B2B1B" w14:textId="56FAF4C8">
            <w:pPr>
              <w:pStyle w:val="Standard"/>
              <w:widowControl w:val="0"/>
              <w:spacing w:line="240" w:lineRule="auto"/>
              <w:rPr>
                <w:b w:val="1"/>
                <w:bCs w:val="1"/>
                <w:color w:val="000000" w:themeColor="text1"/>
              </w:rPr>
            </w:pPr>
            <w:r w:rsidRPr="313D42CC" w:rsidR="2A7B52A5">
              <w:rPr>
                <w:b w:val="1"/>
                <w:bCs w:val="1"/>
                <w:color w:val="000000" w:themeColor="text1" w:themeTint="FF" w:themeShade="FF"/>
              </w:rPr>
              <w:t>Line manager</w:t>
            </w:r>
            <w:r w:rsidRPr="313D42CC" w:rsidR="42E5AFB1">
              <w:rPr>
                <w:b w:val="1"/>
                <w:bCs w:val="1"/>
                <w:color w:val="000000" w:themeColor="text1" w:themeTint="FF" w:themeShade="FF"/>
              </w:rPr>
              <w:t>’s</w:t>
            </w:r>
            <w:r w:rsidRPr="313D42CC" w:rsidR="2A7B52A5">
              <w:rPr>
                <w:b w:val="1"/>
                <w:bCs w:val="1"/>
                <w:color w:val="000000" w:themeColor="text1" w:themeTint="FF" w:themeShade="FF"/>
              </w:rPr>
              <w:t xml:space="preserve"> email</w:t>
            </w:r>
            <w:r w:rsidRPr="313D42CC" w:rsidR="1C4C6F0A">
              <w:rPr>
                <w:b w:val="1"/>
                <w:bCs w:val="1"/>
                <w:color w:val="000000" w:themeColor="text1" w:themeTint="FF" w:themeShade="FF"/>
              </w:rPr>
              <w:t>:</w:t>
            </w:r>
          </w:p>
          <w:p w:rsidR="00D44473" w:rsidP="6B2994C6" w:rsidRDefault="00D44473" w14:paraId="59B8A81E" w14:textId="64D6182B">
            <w:pPr>
              <w:pStyle w:val="Standard"/>
              <w:widowControl w:val="0"/>
              <w:spacing w:line="240" w:lineRule="auto"/>
              <w:rPr>
                <w:b/>
                <w:bCs/>
                <w:color w:val="000000" w:themeColor="text1"/>
              </w:rPr>
            </w:pPr>
          </w:p>
        </w:tc>
      </w:tr>
    </w:tbl>
    <w:p w:rsidRPr="00C70007" w:rsidR="00D44473" w:rsidP="206C80BF" w:rsidRDefault="009E59A3" w14:paraId="59B8A83B" w14:textId="518ADC20">
      <w:pPr>
        <w:pStyle w:val="Heading1"/>
        <w:suppressAutoHyphens w:val="0"/>
        <w:autoSpaceDN/>
        <w:spacing w:line="276" w:lineRule="auto"/>
        <w:textAlignment w:val="auto"/>
        <w:rPr>
          <w:rStyle w:val="normaltextrun"/>
          <w:rFonts w:eastAsiaTheme="majorEastAsia"/>
          <w:color w:val="2F5496" w:themeColor="accent1" w:themeShade="BF"/>
          <w:lang w:val="en-GB" w:eastAsia="en-US" w:bidi="ar-SA"/>
        </w:rPr>
      </w:pPr>
      <w:r w:rsidRPr="206C80BF">
        <w:rPr>
          <w:rStyle w:val="normaltextrun"/>
          <w:rFonts w:eastAsiaTheme="majorEastAsia"/>
          <w:color w:val="2F5496" w:themeColor="accent1" w:themeShade="BF"/>
          <w:lang w:val="en-GB" w:eastAsia="en-US" w:bidi="ar-SA"/>
        </w:rPr>
        <w:t>2.</w:t>
      </w:r>
      <w:r w:rsidRPr="206C80BF" w:rsidR="0022192F">
        <w:rPr>
          <w:rStyle w:val="normaltextrun"/>
          <w:rFonts w:eastAsiaTheme="majorEastAsia"/>
          <w:color w:val="2F5496" w:themeColor="accent1" w:themeShade="BF"/>
          <w:lang w:val="en-GB" w:eastAsia="en-US" w:bidi="ar-SA"/>
        </w:rPr>
        <w:t xml:space="preserve"> </w:t>
      </w:r>
      <w:r w:rsidRPr="206C80BF">
        <w:rPr>
          <w:rStyle w:val="normaltextrun"/>
          <w:rFonts w:eastAsiaTheme="majorEastAsia"/>
          <w:color w:val="2F5496" w:themeColor="accent1" w:themeShade="BF"/>
          <w:lang w:val="en-GB" w:eastAsia="en-US" w:bidi="ar-SA"/>
        </w:rPr>
        <w:t xml:space="preserve">Project </w:t>
      </w:r>
      <w:r w:rsidRPr="206C80BF" w:rsidR="2028D036">
        <w:rPr>
          <w:rStyle w:val="normaltextrun"/>
          <w:rFonts w:eastAsiaTheme="majorEastAsia"/>
          <w:color w:val="2F5496" w:themeColor="accent1" w:themeShade="BF"/>
          <w:lang w:val="en-GB" w:eastAsia="en-US" w:bidi="ar-SA"/>
        </w:rPr>
        <w:t>Proposal</w:t>
      </w:r>
    </w:p>
    <w:p w:rsidR="002D1513" w:rsidP="313D42CC" w:rsidRDefault="00A90C13" w14:paraId="2EED6377" w14:textId="2C9B7792">
      <w:pPr>
        <w:pStyle w:val="Standard"/>
        <w:spacing w:after="80" w:line="240" w:lineRule="auto"/>
        <w:rPr>
          <w:color w:val="000000" w:themeColor="text1" w:themeTint="FF" w:themeShade="FF"/>
        </w:rPr>
      </w:pPr>
      <w:r w:rsidRPr="313D42CC" w:rsidR="009E59A3">
        <w:rPr>
          <w:color w:val="000000" w:themeColor="text1" w:themeTint="FF" w:themeShade="FF"/>
        </w:rPr>
        <w:t xml:space="preserve">Please enter the title of </w:t>
      </w:r>
      <w:r w:rsidRPr="313D42CC" w:rsidR="009E59A3">
        <w:rPr>
          <w:b w:val="1"/>
          <w:bCs w:val="1"/>
          <w:color w:val="000000" w:themeColor="text1" w:themeTint="FF" w:themeShade="FF"/>
        </w:rPr>
        <w:t xml:space="preserve">your proposed </w:t>
      </w:r>
      <w:r w:rsidRPr="313D42CC" w:rsidR="0022192F">
        <w:rPr>
          <w:b w:val="1"/>
          <w:bCs w:val="1"/>
          <w:color w:val="000000" w:themeColor="text1" w:themeTint="FF" w:themeShade="FF"/>
        </w:rPr>
        <w:t xml:space="preserve">data science </w:t>
      </w:r>
      <w:r w:rsidRPr="313D42CC" w:rsidR="009E59A3">
        <w:rPr>
          <w:b w:val="1"/>
          <w:bCs w:val="1"/>
          <w:color w:val="000000" w:themeColor="text1" w:themeTint="FF" w:themeShade="FF"/>
        </w:rPr>
        <w:t>project</w:t>
      </w:r>
      <w:r w:rsidRPr="313D42CC" w:rsidR="009E59A3">
        <w:rPr>
          <w:color w:val="000000" w:themeColor="text1" w:themeTint="FF" w:themeShade="FF"/>
        </w:rPr>
        <w:t xml:space="preserve">, along with a description and the aims of the project. </w:t>
      </w:r>
    </w:p>
    <w:p w:rsidR="002D1513" w:rsidP="313D42CC" w:rsidRDefault="00A90C13" w14:paraId="57123329" w14:textId="2B14EE92">
      <w:pPr>
        <w:pStyle w:val="Standard"/>
        <w:spacing w:after="80" w:line="240" w:lineRule="auto"/>
        <w:rPr>
          <w:color w:val="FF0000"/>
        </w:rPr>
      </w:pPr>
    </w:p>
    <w:p w:rsidR="002D1513" w:rsidP="2881FB74" w:rsidRDefault="00A90C13" w14:paraId="2E96CD4B" w14:textId="718C0784">
      <w:pPr>
        <w:pStyle w:val="Standard"/>
        <w:spacing w:after="80" w:line="240" w:lineRule="auto"/>
        <w:rPr>
          <w:rFonts w:ascii="Arial" w:hAnsi="Arial" w:eastAsia="Arial" w:cs="Arial"/>
          <w:color w:val="000000" w:themeColor="text1" w:themeTint="FF" w:themeShade="FF"/>
          <w:sz w:val="22"/>
          <w:szCs w:val="22"/>
        </w:rPr>
      </w:pPr>
      <w:r w:rsidRPr="2881FB74" w:rsidR="00A90C13">
        <w:rPr>
          <w:color w:val="FF0000"/>
        </w:rPr>
        <w:t>N</w:t>
      </w:r>
      <w:r w:rsidRPr="2881FB74" w:rsidR="58FDDB7C">
        <w:rPr>
          <w:color w:val="FF0000"/>
        </w:rPr>
        <w:t>ote</w:t>
      </w:r>
      <w:r w:rsidRPr="2881FB74" w:rsidR="00A90C13">
        <w:rPr>
          <w:color w:val="FF0000"/>
        </w:rPr>
        <w:t>:</w:t>
      </w:r>
      <w:r w:rsidRPr="2881FB74" w:rsidR="58FDDB7C">
        <w:rPr>
          <w:color w:val="FF0000"/>
        </w:rPr>
        <w:t xml:space="preserve"> </w:t>
      </w:r>
    </w:p>
    <w:p w:rsidR="002D1513" w:rsidP="2881FB74" w:rsidRDefault="00A90C13" w14:paraId="5BC3C51D" w14:textId="1D11D3A3">
      <w:pPr>
        <w:pStyle w:val="Standard"/>
        <w:numPr>
          <w:ilvl w:val="0"/>
          <w:numId w:val="9"/>
        </w:numPr>
        <w:spacing w:after="80" w:line="240" w:lineRule="auto"/>
        <w:rPr>
          <w:rFonts w:ascii="Arial" w:hAnsi="Arial" w:eastAsia="Arial" w:cs="Arial"/>
          <w:color w:val="FF0000" w:themeColor="text1" w:themeTint="FF" w:themeShade="FF"/>
          <w:sz w:val="22"/>
          <w:szCs w:val="22"/>
        </w:rPr>
      </w:pPr>
      <w:r w:rsidRPr="2881FB74" w:rsidR="58FDDB7C">
        <w:rPr>
          <w:color w:val="FF0000"/>
        </w:rPr>
        <w:t xml:space="preserve">this project should be achievable within the </w:t>
      </w:r>
      <w:r w:rsidRPr="2881FB74" w:rsidR="15683985">
        <w:rPr>
          <w:color w:val="FF0000"/>
        </w:rPr>
        <w:t>12-week</w:t>
      </w:r>
      <w:r w:rsidRPr="2881FB74" w:rsidR="58FDDB7C">
        <w:rPr>
          <w:color w:val="FF0000"/>
        </w:rPr>
        <w:t xml:space="preserve"> timescale of the mentorship</w:t>
      </w:r>
      <w:r w:rsidRPr="2881FB74" w:rsidR="00104C55">
        <w:rPr>
          <w:color w:val="FF0000"/>
        </w:rPr>
        <w:t xml:space="preserve"> programme</w:t>
      </w:r>
      <w:r w:rsidRPr="2881FB74" w:rsidR="58FDDB7C">
        <w:rPr>
          <w:color w:val="FF0000"/>
        </w:rPr>
        <w:t xml:space="preserve">. </w:t>
      </w:r>
    </w:p>
    <w:p w:rsidR="3D536E0F" w:rsidP="313D42CC" w:rsidRDefault="3D536E0F" w14:paraId="4F12FE8E" w14:textId="5C15457F">
      <w:pPr>
        <w:pStyle w:val="Standard"/>
        <w:numPr>
          <w:ilvl w:val="0"/>
          <w:numId w:val="6"/>
        </w:numPr>
        <w:spacing w:after="80" w:line="240" w:lineRule="auto"/>
        <w:rPr>
          <w:color w:val="FF0000"/>
          <w:sz w:val="22"/>
          <w:szCs w:val="22"/>
        </w:rPr>
      </w:pPr>
      <w:r w:rsidRPr="313D42CC" w:rsidR="3D536E0F">
        <w:rPr>
          <w:color w:val="FF0000"/>
        </w:rPr>
        <w:t xml:space="preserve">Ensure you provide at least the minimum of words required for each section </w:t>
      </w:r>
      <w:r w:rsidRPr="313D42CC" w:rsidR="33C3D74D">
        <w:rPr>
          <w:color w:val="FF0000"/>
        </w:rPr>
        <w:t xml:space="preserve">for your application to be accepted and considered. </w:t>
      </w:r>
    </w:p>
    <w:p w:rsidRPr="002D1513" w:rsidR="00D44473" w:rsidRDefault="00D44473" w14:paraId="59B8A83C" w14:textId="7450D336">
      <w:pPr>
        <w:pStyle w:val="Standard"/>
        <w:spacing w:after="80" w:line="240" w:lineRule="auto"/>
      </w:pPr>
    </w:p>
    <w:tbl>
      <w:tblPr>
        <w:tblW w:w="9412" w:type="dxa"/>
        <w:tblInd w:w="-117" w:type="dxa"/>
        <w:tblLayout w:type="fixed"/>
        <w:tblCellMar>
          <w:left w:w="10" w:type="dxa"/>
          <w:right w:w="10" w:type="dxa"/>
        </w:tblCellMar>
        <w:tblLook w:val="0000" w:firstRow="0" w:lastRow="0" w:firstColumn="0" w:lastColumn="0" w:noHBand="0" w:noVBand="0"/>
      </w:tblPr>
      <w:tblGrid>
        <w:gridCol w:w="9412"/>
      </w:tblGrid>
      <w:tr w:rsidR="00D44473" w:rsidTr="313D42CC" w14:paraId="59B8A83E" w14:textId="77777777">
        <w:tc>
          <w:tcPr>
            <w:tcW w:w="9412"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0D44473" w:rsidP="206C80BF" w:rsidRDefault="009E59A3" w14:paraId="457C1BD5" w14:textId="6D903083">
            <w:pPr>
              <w:pStyle w:val="Standard"/>
              <w:widowControl w:val="0"/>
              <w:spacing w:line="240" w:lineRule="auto"/>
              <w:rPr>
                <w:b w:val="1"/>
                <w:bCs w:val="1"/>
                <w:color w:val="000000"/>
              </w:rPr>
            </w:pPr>
            <w:r w:rsidRPr="313D42CC" w:rsidR="6F2E264A">
              <w:rPr>
                <w:b w:val="1"/>
                <w:bCs w:val="1"/>
                <w:color w:val="000000" w:themeColor="text1" w:themeTint="FF" w:themeShade="FF"/>
              </w:rPr>
              <w:t>What is your p</w:t>
            </w:r>
            <w:r w:rsidRPr="313D42CC" w:rsidR="009E59A3">
              <w:rPr>
                <w:b w:val="1"/>
                <w:bCs w:val="1"/>
                <w:color w:val="000000" w:themeColor="text1" w:themeTint="FF" w:themeShade="FF"/>
              </w:rPr>
              <w:t>roject title</w:t>
            </w:r>
            <w:r w:rsidRPr="313D42CC" w:rsidR="1CA8E07A">
              <w:rPr>
                <w:b w:val="1"/>
                <w:bCs w:val="1"/>
                <w:color w:val="000000" w:themeColor="text1" w:themeTint="FF" w:themeShade="FF"/>
              </w:rPr>
              <w:t xml:space="preserve">: </w:t>
            </w:r>
          </w:p>
          <w:p w:rsidR="00BD49B4" w:rsidRDefault="00BD49B4" w14:paraId="59B8A83D" w14:textId="7010899C">
            <w:pPr>
              <w:pStyle w:val="Standard"/>
              <w:widowControl w:val="0"/>
              <w:spacing w:line="240" w:lineRule="auto"/>
            </w:pPr>
          </w:p>
        </w:tc>
      </w:tr>
      <w:tr w:rsidR="00D44473" w:rsidTr="313D42CC" w14:paraId="59B8A849" w14:textId="77777777">
        <w:tc>
          <w:tcPr>
            <w:tcW w:w="9412"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Pr="001E3E7B" w:rsidR="00D44473" w:rsidP="313D42CC" w:rsidRDefault="009E59A3" w14:paraId="7A8F4CE0" w14:textId="55565612">
            <w:pPr>
              <w:pStyle w:val="Standard"/>
              <w:widowControl w:val="0"/>
              <w:spacing w:line="240" w:lineRule="auto"/>
              <w:rPr>
                <w:i w:val="1"/>
                <w:iCs w:val="1"/>
                <w:color w:val="000000" w:themeColor="text1" w:themeTint="FF" w:themeShade="FF"/>
                <w:sz w:val="20"/>
                <w:szCs w:val="20"/>
              </w:rPr>
            </w:pPr>
            <w:r w:rsidRPr="313D42CC" w:rsidR="1EB5EBFA">
              <w:rPr>
                <w:b w:val="1"/>
                <w:bCs w:val="1"/>
                <w:color w:val="000000" w:themeColor="text1" w:themeTint="FF" w:themeShade="FF"/>
              </w:rPr>
              <w:t xml:space="preserve">What </w:t>
            </w:r>
            <w:r w:rsidRPr="313D42CC" w:rsidR="1EB5EBFA">
              <w:rPr>
                <w:b w:val="1"/>
                <w:bCs w:val="1"/>
                <w:color w:val="000000" w:themeColor="text1" w:themeTint="FF" w:themeShade="FF"/>
              </w:rPr>
              <w:t>are</w:t>
            </w:r>
            <w:r w:rsidRPr="313D42CC" w:rsidR="1EB5EBFA">
              <w:rPr>
                <w:b w:val="1"/>
                <w:bCs w:val="1"/>
                <w:color w:val="000000" w:themeColor="text1" w:themeTint="FF" w:themeShade="FF"/>
              </w:rPr>
              <w:t xml:space="preserve"> your p</w:t>
            </w:r>
            <w:r w:rsidRPr="313D42CC" w:rsidR="009E59A3">
              <w:rPr>
                <w:b w:val="1"/>
                <w:bCs w:val="1"/>
                <w:color w:val="000000" w:themeColor="text1" w:themeTint="FF" w:themeShade="FF"/>
              </w:rPr>
              <w:t>roject aims</w:t>
            </w:r>
            <w:r w:rsidRPr="313D42CC" w:rsidR="5A44E3AE">
              <w:rPr>
                <w:b w:val="1"/>
                <w:bCs w:val="1"/>
                <w:color w:val="000000" w:themeColor="text1" w:themeTint="FF" w:themeShade="FF"/>
              </w:rPr>
              <w:t>?</w:t>
            </w:r>
            <w:r w:rsidRPr="313D42CC" w:rsidR="27E964B9">
              <w:rPr>
                <w:i w:val="1"/>
                <w:iCs w:val="1"/>
                <w:color w:val="000000" w:themeColor="text1" w:themeTint="FF" w:themeShade="FF"/>
                <w:sz w:val="20"/>
                <w:szCs w:val="20"/>
              </w:rPr>
              <w:t xml:space="preserve"> </w:t>
            </w:r>
          </w:p>
          <w:p w:rsidRPr="001E3E7B" w:rsidR="00D44473" w:rsidP="313D42CC" w:rsidRDefault="009E59A3" w14:paraId="59B8A842" w14:textId="176C6247">
            <w:pPr>
              <w:pStyle w:val="Standard"/>
              <w:widowControl w:val="0"/>
              <w:spacing w:line="240" w:lineRule="auto"/>
              <w:rPr>
                <w:i w:val="1"/>
                <w:iCs w:val="1"/>
                <w:color w:val="000000" w:themeColor="text1"/>
                <w:sz w:val="20"/>
                <w:szCs w:val="20"/>
              </w:rPr>
            </w:pPr>
            <w:r w:rsidRPr="313D42CC" w:rsidR="27E964B9">
              <w:rPr>
                <w:i w:val="1"/>
                <w:iCs w:val="1"/>
                <w:color w:val="000000" w:themeColor="text1" w:themeTint="FF" w:themeShade="FF"/>
                <w:sz w:val="20"/>
                <w:szCs w:val="20"/>
              </w:rPr>
              <w:t>(</w:t>
            </w:r>
            <w:r w:rsidRPr="313D42CC" w:rsidR="1C24AE58">
              <w:rPr>
                <w:i w:val="1"/>
                <w:iCs w:val="1"/>
                <w:color w:val="000000" w:themeColor="text1" w:themeTint="FF" w:themeShade="FF"/>
                <w:sz w:val="20"/>
                <w:szCs w:val="20"/>
              </w:rPr>
              <w:t xml:space="preserve">Please </w:t>
            </w:r>
            <w:r w:rsidRPr="313D42CC" w:rsidR="62607BC9">
              <w:rPr>
                <w:i w:val="1"/>
                <w:iCs w:val="1"/>
                <w:color w:val="000000" w:themeColor="text1" w:themeTint="FF" w:themeShade="FF"/>
                <w:sz w:val="20"/>
                <w:szCs w:val="20"/>
              </w:rPr>
              <w:t xml:space="preserve">explain below </w:t>
            </w:r>
            <w:r w:rsidRPr="313D42CC" w:rsidR="1C24AE58">
              <w:rPr>
                <w:i w:val="1"/>
                <w:iCs w:val="1"/>
                <w:color w:val="000000" w:themeColor="text1" w:themeTint="FF" w:themeShade="FF"/>
                <w:sz w:val="20"/>
                <w:szCs w:val="20"/>
              </w:rPr>
              <w:t xml:space="preserve">what </w:t>
            </w:r>
            <w:r w:rsidRPr="313D42CC" w:rsidR="423ED56E">
              <w:rPr>
                <w:i w:val="1"/>
                <w:iCs w:val="1"/>
                <w:color w:val="000000" w:themeColor="text1" w:themeTint="FF" w:themeShade="FF"/>
                <w:sz w:val="20"/>
                <w:szCs w:val="20"/>
              </w:rPr>
              <w:t>the problem is</w:t>
            </w:r>
            <w:r w:rsidRPr="313D42CC" w:rsidR="1C24AE58">
              <w:rPr>
                <w:i w:val="1"/>
                <w:iCs w:val="1"/>
                <w:color w:val="000000" w:themeColor="text1" w:themeTint="FF" w:themeShade="FF"/>
                <w:sz w:val="20"/>
                <w:szCs w:val="20"/>
              </w:rPr>
              <w:t xml:space="preserve"> you’re trying to solve, the ob</w:t>
            </w:r>
            <w:r w:rsidRPr="313D42CC" w:rsidR="6C01F7A5">
              <w:rPr>
                <w:i w:val="1"/>
                <w:iCs w:val="1"/>
                <w:color w:val="000000" w:themeColor="text1" w:themeTint="FF" w:themeShade="FF"/>
                <w:sz w:val="20"/>
                <w:szCs w:val="20"/>
              </w:rPr>
              <w:t>jectives for the project, who are the users for this work</w:t>
            </w:r>
            <w:r w:rsidRPr="313D42CC" w:rsidR="45EF07C0">
              <w:rPr>
                <w:i w:val="1"/>
                <w:iCs w:val="1"/>
                <w:color w:val="000000" w:themeColor="text1" w:themeTint="FF" w:themeShade="FF"/>
                <w:sz w:val="20"/>
                <w:szCs w:val="20"/>
              </w:rPr>
              <w:t xml:space="preserve">, </w:t>
            </w:r>
            <w:r w:rsidRPr="313D42CC" w:rsidR="6C01F7A5">
              <w:rPr>
                <w:i w:val="1"/>
                <w:iCs w:val="1"/>
                <w:color w:val="000000" w:themeColor="text1" w:themeTint="FF" w:themeShade="FF"/>
                <w:sz w:val="20"/>
                <w:szCs w:val="20"/>
              </w:rPr>
              <w:t>why have you chosen this project</w:t>
            </w:r>
            <w:r w:rsidRPr="313D42CC" w:rsidR="10361AE6">
              <w:rPr>
                <w:i w:val="1"/>
                <w:iCs w:val="1"/>
                <w:color w:val="000000" w:themeColor="text1" w:themeTint="FF" w:themeShade="FF"/>
                <w:sz w:val="20"/>
                <w:szCs w:val="20"/>
              </w:rPr>
              <w:t xml:space="preserve"> </w:t>
            </w:r>
            <w:r w:rsidRPr="313D42CC" w:rsidR="10D32FE9">
              <w:rPr>
                <w:i w:val="1"/>
                <w:iCs w:val="1"/>
                <w:color w:val="000000" w:themeColor="text1" w:themeTint="FF" w:themeShade="FF"/>
                <w:sz w:val="20"/>
                <w:szCs w:val="20"/>
              </w:rPr>
              <w:t>and how will this be useful</w:t>
            </w:r>
            <w:r w:rsidRPr="313D42CC" w:rsidR="10361AE6">
              <w:rPr>
                <w:i w:val="1"/>
                <w:iCs w:val="1"/>
                <w:color w:val="000000" w:themeColor="text1" w:themeTint="FF" w:themeShade="FF"/>
                <w:sz w:val="20"/>
                <w:szCs w:val="20"/>
              </w:rPr>
              <w:t>)</w:t>
            </w:r>
            <w:r w:rsidRPr="313D42CC" w:rsidR="60969E3C">
              <w:rPr>
                <w:i w:val="1"/>
                <w:iCs w:val="1"/>
                <w:color w:val="000000" w:themeColor="text1" w:themeTint="FF" w:themeShade="FF"/>
                <w:sz w:val="20"/>
                <w:szCs w:val="20"/>
              </w:rPr>
              <w:t xml:space="preserve"> </w:t>
            </w:r>
            <w:r w:rsidRPr="313D42CC" w:rsidR="5B9AE2FB">
              <w:rPr>
                <w:i w:val="1"/>
                <w:iCs w:val="1"/>
                <w:color w:val="000000" w:themeColor="text1" w:themeTint="FF" w:themeShade="FF"/>
                <w:sz w:val="20"/>
                <w:szCs w:val="20"/>
              </w:rPr>
              <w:t>- min 100 words/max 300 words</w:t>
            </w:r>
          </w:p>
          <w:p w:rsidRPr="007D6284" w:rsidR="00D44473" w:rsidP="206C80BF" w:rsidRDefault="00D44473" w14:paraId="59B8A843" w14:textId="77777777">
            <w:pPr>
              <w:pStyle w:val="Standard"/>
              <w:widowControl w:val="0"/>
              <w:spacing w:line="240" w:lineRule="auto"/>
              <w:rPr>
                <w:color w:val="000000"/>
                <w:sz w:val="20"/>
                <w:szCs w:val="20"/>
              </w:rPr>
            </w:pPr>
          </w:p>
          <w:p w:rsidRPr="007D6284" w:rsidR="00D44473" w:rsidP="206C80BF" w:rsidRDefault="00D44473" w14:paraId="59B8A844" w14:textId="77777777">
            <w:pPr>
              <w:pStyle w:val="Standard"/>
              <w:widowControl w:val="0"/>
              <w:spacing w:line="240" w:lineRule="auto"/>
              <w:rPr>
                <w:color w:val="000000"/>
                <w:sz w:val="20"/>
                <w:szCs w:val="20"/>
              </w:rPr>
            </w:pPr>
          </w:p>
          <w:p w:rsidRPr="007D6284" w:rsidR="00D44473" w:rsidP="206C80BF" w:rsidRDefault="00D44473" w14:paraId="59B8A845" w14:textId="77777777">
            <w:pPr>
              <w:pStyle w:val="Standard"/>
              <w:widowControl w:val="0"/>
              <w:spacing w:line="240" w:lineRule="auto"/>
              <w:rPr>
                <w:color w:val="000000"/>
                <w:sz w:val="20"/>
                <w:szCs w:val="20"/>
              </w:rPr>
            </w:pPr>
          </w:p>
          <w:p w:rsidRPr="007D6284" w:rsidR="00D44473" w:rsidP="206C80BF" w:rsidRDefault="00D44473" w14:paraId="59B8A846" w14:textId="77777777">
            <w:pPr>
              <w:pStyle w:val="Standard"/>
              <w:widowControl w:val="0"/>
              <w:spacing w:line="240" w:lineRule="auto"/>
              <w:rPr>
                <w:color w:val="000000"/>
                <w:sz w:val="20"/>
                <w:szCs w:val="20"/>
              </w:rPr>
            </w:pPr>
          </w:p>
          <w:p w:rsidRPr="007D6284" w:rsidR="00D44473" w:rsidP="206C80BF" w:rsidRDefault="00D44473" w14:paraId="59B8A847" w14:textId="77777777">
            <w:pPr>
              <w:pStyle w:val="Standard"/>
              <w:widowControl w:val="0"/>
              <w:spacing w:line="240" w:lineRule="auto"/>
              <w:rPr>
                <w:color w:val="000000"/>
                <w:sz w:val="20"/>
                <w:szCs w:val="20"/>
              </w:rPr>
            </w:pPr>
          </w:p>
          <w:p w:rsidR="00D44473" w:rsidRDefault="00D44473" w14:paraId="59B8A848" w14:textId="77777777">
            <w:pPr>
              <w:pStyle w:val="Standard"/>
              <w:widowControl w:val="0"/>
              <w:spacing w:line="240" w:lineRule="auto"/>
              <w:rPr>
                <w:b/>
                <w:i/>
                <w:color w:val="000000"/>
                <w:sz w:val="20"/>
                <w:szCs w:val="20"/>
              </w:rPr>
            </w:pPr>
          </w:p>
        </w:tc>
      </w:tr>
      <w:tr w:rsidR="00D44473" w:rsidTr="313D42CC" w14:paraId="59B8A851" w14:textId="77777777">
        <w:tc>
          <w:tcPr>
            <w:tcW w:w="9412"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Pr="00BD49B4" w:rsidR="00D44473" w:rsidP="313D42CC" w:rsidRDefault="00D44473" w14:paraId="7CE8E5AB" w14:textId="3A993A46">
            <w:pPr>
              <w:pStyle w:val="Standard"/>
              <w:widowControl w:val="0"/>
              <w:spacing w:line="240" w:lineRule="auto"/>
              <w:ind/>
              <w:rPr>
                <w:color w:val="000000" w:themeColor="text1" w:themeTint="FF" w:themeShade="FF"/>
                <w:sz w:val="20"/>
                <w:szCs w:val="20"/>
              </w:rPr>
            </w:pPr>
            <w:r w:rsidRPr="313D42CC" w:rsidR="763482FF">
              <w:rPr>
                <w:b w:val="1"/>
                <w:bCs w:val="1"/>
                <w:color w:val="000000" w:themeColor="text1" w:themeTint="FF" w:themeShade="FF"/>
              </w:rPr>
              <w:t>What is your p</w:t>
            </w:r>
            <w:r w:rsidRPr="313D42CC" w:rsidR="009E59A3">
              <w:rPr>
                <w:b w:val="1"/>
                <w:bCs w:val="1"/>
                <w:color w:val="000000" w:themeColor="text1" w:themeTint="FF" w:themeShade="FF"/>
              </w:rPr>
              <w:t>roposed approac</w:t>
            </w:r>
            <w:r w:rsidRPr="313D42CC" w:rsidR="60E52F6B">
              <w:rPr>
                <w:b w:val="1"/>
                <w:bCs w:val="1"/>
                <w:color w:val="000000" w:themeColor="text1" w:themeTint="FF" w:themeShade="FF"/>
              </w:rPr>
              <w:t>h for your project?</w:t>
            </w:r>
            <w:r w:rsidRPr="313D42CC" w:rsidR="38E836BB">
              <w:rPr>
                <w:b w:val="1"/>
                <w:bCs w:val="1"/>
                <w:color w:val="000000" w:themeColor="text1" w:themeTint="FF" w:themeShade="FF"/>
              </w:rPr>
              <w:t xml:space="preserve"> </w:t>
            </w:r>
          </w:p>
          <w:p w:rsidRPr="00BD49B4" w:rsidR="00D44473" w:rsidP="313D42CC" w:rsidRDefault="00D44473" w14:paraId="59B8A84C" w14:textId="50B8BFD3">
            <w:pPr>
              <w:pStyle w:val="Standard"/>
              <w:widowControl w:val="0"/>
              <w:spacing w:line="240" w:lineRule="auto"/>
              <w:ind/>
              <w:rPr>
                <w:color w:val="000000"/>
                <w:sz w:val="20"/>
                <w:szCs w:val="20"/>
              </w:rPr>
            </w:pPr>
            <w:r w:rsidRPr="313D42CC" w:rsidR="27E964B9">
              <w:rPr>
                <w:color w:val="000000" w:themeColor="text1" w:themeTint="FF" w:themeShade="FF"/>
                <w:sz w:val="20"/>
                <w:szCs w:val="20"/>
              </w:rPr>
              <w:t>(</w:t>
            </w:r>
            <w:r w:rsidRPr="313D42CC" w:rsidR="2BA6E2C0">
              <w:rPr>
                <w:i w:val="1"/>
                <w:iCs w:val="1"/>
                <w:color w:val="000000" w:themeColor="text1" w:themeTint="FF" w:themeShade="FF"/>
                <w:sz w:val="20"/>
                <w:szCs w:val="20"/>
              </w:rPr>
              <w:t>Please detail w</w:t>
            </w:r>
            <w:r w:rsidRPr="313D42CC" w:rsidR="009E59A3">
              <w:rPr>
                <w:i w:val="1"/>
                <w:iCs w:val="1"/>
                <w:color w:val="000000" w:themeColor="text1" w:themeTint="FF" w:themeShade="FF"/>
                <w:sz w:val="20"/>
                <w:szCs w:val="20"/>
              </w:rPr>
              <w:t>hat data science methods are you expecting to use to tackle this problem</w:t>
            </w:r>
            <w:r w:rsidRPr="313D42CC" w:rsidR="62C74036">
              <w:rPr>
                <w:i w:val="1"/>
                <w:iCs w:val="1"/>
                <w:color w:val="000000" w:themeColor="text1" w:themeTint="FF" w:themeShade="FF"/>
                <w:sz w:val="20"/>
                <w:szCs w:val="20"/>
              </w:rPr>
              <w:t>,</w:t>
            </w:r>
            <w:r w:rsidRPr="313D42CC" w:rsidR="2638A5B1">
              <w:rPr>
                <w:i w:val="1"/>
                <w:iCs w:val="1"/>
                <w:color w:val="000000" w:themeColor="text1" w:themeTint="FF" w:themeShade="FF"/>
                <w:sz w:val="20"/>
                <w:szCs w:val="20"/>
              </w:rPr>
              <w:t xml:space="preserve"> how will you </w:t>
            </w:r>
            <w:r w:rsidRPr="313D42CC" w:rsidR="1AF0DEF1">
              <w:rPr>
                <w:i w:val="1"/>
                <w:iCs w:val="1"/>
                <w:color w:val="000000" w:themeColor="text1" w:themeTint="FF" w:themeShade="FF"/>
                <w:sz w:val="20"/>
                <w:szCs w:val="20"/>
              </w:rPr>
              <w:t>go about implementing them and what is your plan to achieve a successful resolution)</w:t>
            </w:r>
            <w:r w:rsidRPr="313D42CC" w:rsidR="5002FF19">
              <w:rPr>
                <w:i w:val="1"/>
                <w:iCs w:val="1"/>
                <w:color w:val="000000" w:themeColor="text1" w:themeTint="FF" w:themeShade="FF"/>
                <w:sz w:val="20"/>
                <w:szCs w:val="20"/>
              </w:rPr>
              <w:t xml:space="preserve"> - min 100 words/max 200 words</w:t>
            </w:r>
          </w:p>
          <w:p w:rsidRPr="00BD49B4" w:rsidR="00D44473" w:rsidP="206C80BF" w:rsidRDefault="00D44473" w14:paraId="59B8A84D" w14:textId="77777777">
            <w:pPr>
              <w:pStyle w:val="Standard"/>
              <w:widowControl w:val="0"/>
              <w:spacing w:line="240" w:lineRule="auto"/>
              <w:rPr>
                <w:color w:val="000000"/>
              </w:rPr>
            </w:pPr>
          </w:p>
          <w:p w:rsidRPr="00BD49B4" w:rsidR="00D44473" w:rsidP="206C80BF" w:rsidRDefault="00D44473" w14:paraId="59B8A84E" w14:textId="77777777">
            <w:pPr>
              <w:pStyle w:val="Standard"/>
              <w:widowControl w:val="0"/>
              <w:spacing w:line="240" w:lineRule="auto"/>
              <w:rPr>
                <w:color w:val="000000"/>
              </w:rPr>
            </w:pPr>
          </w:p>
          <w:p w:rsidRPr="00BD49B4" w:rsidR="00D44473" w:rsidP="206C80BF" w:rsidRDefault="00D44473" w14:paraId="59B8A84F" w14:textId="77777777">
            <w:pPr>
              <w:pStyle w:val="Standard"/>
              <w:widowControl w:val="0"/>
              <w:spacing w:line="240" w:lineRule="auto"/>
              <w:rPr>
                <w:color w:val="000000"/>
              </w:rPr>
            </w:pPr>
          </w:p>
          <w:p w:rsidR="00D44473" w:rsidRDefault="00D44473" w14:paraId="59B8A850" w14:textId="77777777">
            <w:pPr>
              <w:pStyle w:val="Standard"/>
              <w:widowControl w:val="0"/>
              <w:spacing w:line="240" w:lineRule="auto"/>
              <w:rPr>
                <w:i/>
                <w:color w:val="000000"/>
              </w:rPr>
            </w:pPr>
          </w:p>
        </w:tc>
      </w:tr>
      <w:tr w:rsidR="00D44473" w:rsidTr="313D42CC" w14:paraId="59B8A857" w14:textId="77777777">
        <w:tc>
          <w:tcPr>
            <w:tcW w:w="9412"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Pr="00BD49B4" w:rsidR="00D44473" w:rsidP="206C80BF" w:rsidRDefault="00D44473" w14:paraId="59B8A854" w14:textId="7F63C49F">
            <w:pPr>
              <w:pStyle w:val="Standard"/>
              <w:widowControl w:val="0"/>
              <w:spacing w:line="240" w:lineRule="auto"/>
              <w:rPr>
                <w:color w:val="000000"/>
                <w:sz w:val="20"/>
                <w:szCs w:val="20"/>
              </w:rPr>
            </w:pPr>
            <w:r w:rsidRPr="313D42CC" w:rsidR="72E5BE42">
              <w:rPr>
                <w:b w:val="1"/>
                <w:bCs w:val="1"/>
                <w:color w:val="000000" w:themeColor="text1" w:themeTint="FF" w:themeShade="FF"/>
              </w:rPr>
              <w:t>What are your p</w:t>
            </w:r>
            <w:r w:rsidRPr="313D42CC" w:rsidR="009E59A3">
              <w:rPr>
                <w:b w:val="1"/>
                <w:bCs w:val="1"/>
                <w:color w:val="000000" w:themeColor="text1" w:themeTint="FF" w:themeShade="FF"/>
              </w:rPr>
              <w:t>roject outputs</w:t>
            </w:r>
            <w:r w:rsidRPr="313D42CC" w:rsidR="32834E78">
              <w:rPr>
                <w:b w:val="1"/>
                <w:bCs w:val="1"/>
                <w:color w:val="000000" w:themeColor="text1" w:themeTint="FF" w:themeShade="FF"/>
              </w:rPr>
              <w:t xml:space="preserve">? </w:t>
            </w:r>
            <w:r w:rsidRPr="313D42CC" w:rsidR="27E964B9">
              <w:rPr>
                <w:i w:val="1"/>
                <w:iCs w:val="1"/>
                <w:color w:val="000000" w:themeColor="text1" w:themeTint="FF" w:themeShade="FF"/>
                <w:sz w:val="20"/>
                <w:szCs w:val="20"/>
              </w:rPr>
              <w:t>(</w:t>
            </w:r>
            <w:r w:rsidRPr="313D42CC" w:rsidR="3CDD3116">
              <w:rPr>
                <w:i w:val="1"/>
                <w:iCs w:val="1"/>
                <w:color w:val="000000" w:themeColor="text1" w:themeTint="FF" w:themeShade="FF"/>
                <w:sz w:val="20"/>
                <w:szCs w:val="20"/>
              </w:rPr>
              <w:t>Please explain w</w:t>
            </w:r>
            <w:r w:rsidRPr="313D42CC" w:rsidR="009E59A3">
              <w:rPr>
                <w:i w:val="1"/>
                <w:iCs w:val="1"/>
                <w:color w:val="000000" w:themeColor="text1" w:themeTint="FF" w:themeShade="FF"/>
                <w:sz w:val="20"/>
                <w:szCs w:val="20"/>
              </w:rPr>
              <w:t xml:space="preserve">hat type of output </w:t>
            </w:r>
            <w:r w:rsidRPr="313D42CC" w:rsidR="6A6936DE">
              <w:rPr>
                <w:i w:val="1"/>
                <w:iCs w:val="1"/>
                <w:color w:val="000000" w:themeColor="text1" w:themeTint="FF" w:themeShade="FF"/>
                <w:sz w:val="20"/>
                <w:szCs w:val="20"/>
              </w:rPr>
              <w:t>you are</w:t>
            </w:r>
            <w:r w:rsidRPr="313D42CC" w:rsidR="009E59A3">
              <w:rPr>
                <w:i w:val="1"/>
                <w:iCs w:val="1"/>
                <w:color w:val="000000" w:themeColor="text1" w:themeTint="FF" w:themeShade="FF"/>
                <w:sz w:val="20"/>
                <w:szCs w:val="20"/>
              </w:rPr>
              <w:t xml:space="preserve"> expecting to produce</w:t>
            </w:r>
            <w:r w:rsidRPr="313D42CC" w:rsidR="60DCDF24">
              <w:rPr>
                <w:i w:val="1"/>
                <w:iCs w:val="1"/>
                <w:color w:val="000000" w:themeColor="text1" w:themeTint="FF" w:themeShade="FF"/>
                <w:sz w:val="20"/>
                <w:szCs w:val="20"/>
              </w:rPr>
              <w:t xml:space="preserve"> and </w:t>
            </w:r>
            <w:r w:rsidRPr="313D42CC" w:rsidR="2DDA42AD">
              <w:rPr>
                <w:i w:val="1"/>
                <w:iCs w:val="1"/>
                <w:color w:val="000000" w:themeColor="text1" w:themeTint="FF" w:themeShade="FF"/>
                <w:sz w:val="20"/>
                <w:szCs w:val="20"/>
              </w:rPr>
              <w:t>the reasoning behind your choice)</w:t>
            </w:r>
            <w:r w:rsidRPr="313D42CC" w:rsidR="0CE1A9A8">
              <w:rPr>
                <w:i w:val="1"/>
                <w:iCs w:val="1"/>
                <w:color w:val="000000" w:themeColor="text1" w:themeTint="FF" w:themeShade="FF"/>
                <w:sz w:val="20"/>
                <w:szCs w:val="20"/>
              </w:rPr>
              <w:t>- min 100 words/max 200 words</w:t>
            </w:r>
          </w:p>
          <w:p w:rsidRPr="00BD49B4" w:rsidR="00D44473" w:rsidP="206C80BF" w:rsidRDefault="00D44473" w14:paraId="59B8A855" w14:textId="77777777">
            <w:pPr>
              <w:pStyle w:val="Standard"/>
              <w:widowControl w:val="0"/>
              <w:spacing w:line="240" w:lineRule="auto"/>
              <w:rPr>
                <w:color w:val="000000"/>
                <w:sz w:val="20"/>
                <w:szCs w:val="20"/>
              </w:rPr>
            </w:pPr>
          </w:p>
          <w:p w:rsidR="00D44473" w:rsidRDefault="00D44473" w14:paraId="59B8A856" w14:textId="77777777">
            <w:pPr>
              <w:pStyle w:val="Standard"/>
              <w:widowControl w:val="0"/>
              <w:spacing w:line="240" w:lineRule="auto"/>
              <w:rPr>
                <w:b/>
                <w:color w:val="000000"/>
              </w:rPr>
            </w:pPr>
          </w:p>
        </w:tc>
      </w:tr>
    </w:tbl>
    <w:p w:rsidRPr="002D1513" w:rsidR="00D44473" w:rsidP="006F1BB3" w:rsidRDefault="009E59A3" w14:paraId="59B8A85B" w14:textId="5872401D">
      <w:pPr>
        <w:pStyle w:val="Heading1"/>
        <w:suppressAutoHyphens w:val="0"/>
        <w:autoSpaceDN/>
        <w:spacing w:line="276" w:lineRule="auto"/>
        <w:textAlignment w:val="auto"/>
        <w:rPr>
          <w:rStyle w:val="normaltextrun"/>
          <w:rFonts w:eastAsiaTheme="majorEastAsia"/>
          <w:color w:val="2F5496" w:themeColor="accent1" w:themeShade="BF"/>
          <w:sz w:val="22"/>
          <w:szCs w:val="22"/>
          <w:lang w:val="en-GB" w:eastAsia="en-US" w:bidi="ar-SA"/>
        </w:rPr>
      </w:pPr>
      <w:r w:rsidRPr="206C80BF">
        <w:rPr>
          <w:rStyle w:val="normaltextrun"/>
          <w:rFonts w:eastAsiaTheme="majorEastAsia"/>
          <w:color w:val="2F5496" w:themeColor="accent1" w:themeShade="BF"/>
          <w:lang w:val="en-GB" w:eastAsia="en-US" w:bidi="ar-SA"/>
        </w:rPr>
        <w:t>3. Data</w:t>
      </w:r>
    </w:p>
    <w:p w:rsidR="00D44473" w:rsidRDefault="009E59A3" w14:paraId="41A0D4FA" w14:textId="10D6003D">
      <w:pPr>
        <w:pStyle w:val="Standard"/>
      </w:pPr>
      <w:r w:rsidR="009E59A3">
        <w:rPr/>
        <w:t>Data is at the heart of any data science project</w:t>
      </w:r>
      <w:r w:rsidR="73AF0331">
        <w:rPr/>
        <w:t xml:space="preserve"> and how it is sourced is very important. Please see below the ethical principles we’re expecting the data to be sourced and used by:</w:t>
      </w:r>
    </w:p>
    <w:p w:rsidR="00D44473" w:rsidRDefault="009E59A3" w14:paraId="16FAB89B" w14:textId="23C51586">
      <w:pPr>
        <w:pStyle w:val="Standard"/>
      </w:pPr>
    </w:p>
    <w:p w:rsidR="00D44473" w:rsidRDefault="009E59A3" w14:paraId="47395E29" w14:textId="1577F297">
      <w:pPr>
        <w:pStyle w:val="Standard"/>
      </w:pPr>
      <w:r w:rsidRPr="313D42CC" w:rsidR="73AF0331">
        <w:rPr>
          <w:b w:val="1"/>
          <w:bCs w:val="1"/>
        </w:rPr>
        <w:t>Ethical principles</w:t>
      </w:r>
    </w:p>
    <w:p w:rsidR="00D44473" w:rsidRDefault="009E59A3" w14:paraId="3F11EF89" w14:textId="51F687AE">
      <w:pPr>
        <w:pStyle w:val="Standard"/>
      </w:pPr>
    </w:p>
    <w:p w:rsidR="00D44473" w:rsidP="313D42CC" w:rsidRDefault="009E59A3" w14:paraId="65760B73" w14:textId="4DC9FD83">
      <w:pPr>
        <w:pStyle w:val="Standard"/>
        <w:numPr>
          <w:ilvl w:val="0"/>
          <w:numId w:val="8"/>
        </w:numPr>
        <w:rPr>
          <w:rFonts w:ascii="Arial" w:hAnsi="Arial" w:eastAsia="Arial" w:cs="Arial"/>
          <w:sz w:val="22"/>
          <w:szCs w:val="22"/>
        </w:rPr>
      </w:pPr>
      <w:r w:rsidR="73AF0331">
        <w:rPr/>
        <w:t>The use of data has clear benefits for users and serves the public good.</w:t>
      </w:r>
    </w:p>
    <w:p w:rsidR="00D44473" w:rsidP="313D42CC" w:rsidRDefault="009E59A3" w14:paraId="1B2AF74A" w14:textId="15FD5148">
      <w:pPr>
        <w:pStyle w:val="Standard"/>
        <w:numPr>
          <w:ilvl w:val="0"/>
          <w:numId w:val="8"/>
        </w:numPr>
        <w:rPr>
          <w:sz w:val="22"/>
          <w:szCs w:val="22"/>
        </w:rPr>
      </w:pPr>
      <w:r w:rsidR="73AF0331">
        <w:rPr/>
        <w:t>The data subject’s identity (whether person or organisation) is protected, information is kept confidential and secure, and the issue of consent is considered appropriately.</w:t>
      </w:r>
    </w:p>
    <w:p w:rsidR="00D44473" w:rsidP="313D42CC" w:rsidRDefault="009E59A3" w14:paraId="527C13AD" w14:textId="535F6E85">
      <w:pPr>
        <w:pStyle w:val="Standard"/>
        <w:numPr>
          <w:ilvl w:val="0"/>
          <w:numId w:val="8"/>
        </w:numPr>
        <w:rPr>
          <w:sz w:val="22"/>
          <w:szCs w:val="22"/>
        </w:rPr>
      </w:pPr>
      <w:r w:rsidR="73AF0331">
        <w:rPr/>
        <w:t xml:space="preserve">The risks and limits of new technologies are considered and there is sufficient human oversight so that methods employed are consistent with </w:t>
      </w:r>
      <w:proofErr w:type="spellStart"/>
      <w:r w:rsidR="73AF0331">
        <w:rPr/>
        <w:t>recognised</w:t>
      </w:r>
      <w:proofErr w:type="spellEnd"/>
      <w:r w:rsidR="73AF0331">
        <w:rPr/>
        <w:t xml:space="preserve"> standards of integrity and quality.</w:t>
      </w:r>
    </w:p>
    <w:p w:rsidR="00D44473" w:rsidP="313D42CC" w:rsidRDefault="009E59A3" w14:paraId="5D7E997C" w14:textId="249B909B">
      <w:pPr>
        <w:pStyle w:val="Standard"/>
        <w:numPr>
          <w:ilvl w:val="0"/>
          <w:numId w:val="8"/>
        </w:numPr>
        <w:rPr>
          <w:sz w:val="22"/>
          <w:szCs w:val="22"/>
        </w:rPr>
      </w:pPr>
      <w:r w:rsidR="73AF0331">
        <w:rPr/>
        <w:t xml:space="preserve">Data used and methods employed are consistent with legal requirements such as Data Protection </w:t>
      </w:r>
      <w:proofErr w:type="gramStart"/>
      <w:r w:rsidR="73AF0331">
        <w:rPr/>
        <w:t>Legislation[</w:t>
      </w:r>
      <w:proofErr w:type="gramEnd"/>
      <w:r w:rsidR="73AF0331">
        <w:rPr/>
        <w:t>1], the Human Rights Act 1998, the Statistics and Registration Service Act 2007 and the common law duty of confidence.</w:t>
      </w:r>
    </w:p>
    <w:p w:rsidR="00D44473" w:rsidP="313D42CC" w:rsidRDefault="009E59A3" w14:paraId="69205B17" w14:textId="67F2BFF1">
      <w:pPr>
        <w:pStyle w:val="Standard"/>
        <w:numPr>
          <w:ilvl w:val="0"/>
          <w:numId w:val="8"/>
        </w:numPr>
        <w:rPr>
          <w:sz w:val="22"/>
          <w:szCs w:val="22"/>
        </w:rPr>
      </w:pPr>
      <w:r w:rsidR="73AF0331">
        <w:rPr/>
        <w:t xml:space="preserve">The views of the public are considered </w:t>
      </w:r>
      <w:proofErr w:type="gramStart"/>
      <w:r w:rsidR="73AF0331">
        <w:rPr/>
        <w:t>in light of</w:t>
      </w:r>
      <w:proofErr w:type="gramEnd"/>
      <w:r w:rsidR="73AF0331">
        <w:rPr/>
        <w:t xml:space="preserve"> the data used and the perceived benefits of the research.</w:t>
      </w:r>
    </w:p>
    <w:p w:rsidR="00D44473" w:rsidP="313D42CC" w:rsidRDefault="009E59A3" w14:paraId="752124A8" w14:textId="76473F39">
      <w:pPr>
        <w:pStyle w:val="Standard"/>
        <w:numPr>
          <w:ilvl w:val="0"/>
          <w:numId w:val="8"/>
        </w:numPr>
        <w:rPr>
          <w:sz w:val="22"/>
          <w:szCs w:val="22"/>
        </w:rPr>
      </w:pPr>
      <w:r w:rsidR="73AF0331">
        <w:rPr/>
        <w:t>The access, use and sharing of data is transparent, and is communicated clearly and accessibly to the public.</w:t>
      </w:r>
    </w:p>
    <w:p w:rsidR="00D44473" w:rsidRDefault="009E59A3" w14:paraId="7899172B" w14:textId="133811FF">
      <w:pPr>
        <w:pStyle w:val="Standard"/>
      </w:pPr>
    </w:p>
    <w:p w:rsidR="00D44473" w:rsidP="313D42CC" w:rsidRDefault="009E59A3" w14:paraId="1AE73A7A" w14:textId="1C7E604C">
      <w:pPr>
        <w:pStyle w:val="Standard"/>
        <w:rPr>
          <w:i w:val="1"/>
          <w:iCs w:val="1"/>
          <w:sz w:val="20"/>
          <w:szCs w:val="20"/>
        </w:rPr>
      </w:pPr>
      <w:r w:rsidRPr="313D42CC" w:rsidR="73AF0331">
        <w:rPr>
          <w:i w:val="1"/>
          <w:iCs w:val="1"/>
          <w:sz w:val="20"/>
          <w:szCs w:val="20"/>
        </w:rPr>
        <w:t>[1] “Data Protection Legislation” means the full, applicable data protection framework as set out in the Data Protection Act 2018. This encompasses general processing (including the General Data Protection Regulation and the applied GDPR).</w:t>
      </w:r>
    </w:p>
    <w:p w:rsidR="00D44473" w:rsidP="313D42CC" w:rsidRDefault="009E59A3" w14:paraId="53F3D362" w14:textId="2438DAD9">
      <w:pPr>
        <w:pStyle w:val="Standard"/>
        <w:rPr>
          <w:i w:val="1"/>
          <w:iCs w:val="1"/>
          <w:sz w:val="20"/>
          <w:szCs w:val="20"/>
        </w:rPr>
      </w:pPr>
      <w:r w:rsidRPr="313D42CC" w:rsidR="73AF0331">
        <w:rPr>
          <w:i w:val="1"/>
          <w:iCs w:val="1"/>
          <w:sz w:val="20"/>
          <w:szCs w:val="20"/>
        </w:rPr>
        <w:t>These principles are reviewed regularly.</w:t>
      </w:r>
      <w:r w:rsidRPr="313D42CC" w:rsidR="3EE38951">
        <w:rPr>
          <w:i w:val="1"/>
          <w:iCs w:val="1"/>
          <w:sz w:val="20"/>
          <w:szCs w:val="20"/>
        </w:rPr>
        <w:t xml:space="preserve"> (Source: UK Statistics Authority 2022)</w:t>
      </w:r>
    </w:p>
    <w:p w:rsidR="00D44473" w:rsidRDefault="009E59A3" w14:paraId="38E09716" w14:textId="5477EEAD">
      <w:pPr>
        <w:pStyle w:val="Standard"/>
      </w:pPr>
    </w:p>
    <w:p w:rsidR="00D44473" w:rsidRDefault="009E59A3" w14:paraId="4D590C9F" w14:textId="03B167DA">
      <w:pPr>
        <w:pStyle w:val="Standard"/>
      </w:pPr>
    </w:p>
    <w:p w:rsidR="00D44473" w:rsidRDefault="009E59A3" w14:paraId="159CFCFB" w14:textId="0E5A0C30">
      <w:pPr>
        <w:pStyle w:val="Standard"/>
      </w:pPr>
      <w:r w:rsidRPr="313D42CC" w:rsidR="009E59A3">
        <w:rPr>
          <w:b w:val="1"/>
          <w:bCs w:val="1"/>
        </w:rPr>
        <w:t xml:space="preserve">Please describe </w:t>
      </w:r>
      <w:r w:rsidRPr="313D42CC" w:rsidR="0B4DFDB2">
        <w:rPr>
          <w:b w:val="1"/>
          <w:bCs w:val="1"/>
        </w:rPr>
        <w:t xml:space="preserve">in the table below </w:t>
      </w:r>
      <w:r w:rsidRPr="313D42CC" w:rsidR="009E59A3">
        <w:rPr>
          <w:b w:val="1"/>
          <w:bCs w:val="1"/>
        </w:rPr>
        <w:t xml:space="preserve">the core data sets you will need to use (this </w:t>
      </w:r>
      <w:r w:rsidRPr="313D42CC" w:rsidR="002D1513">
        <w:rPr>
          <w:b w:val="1"/>
          <w:bCs w:val="1"/>
        </w:rPr>
        <w:t xml:space="preserve">does not </w:t>
      </w:r>
      <w:r w:rsidRPr="313D42CC" w:rsidR="009E59A3">
        <w:rPr>
          <w:b w:val="1"/>
          <w:bCs w:val="1"/>
        </w:rPr>
        <w:t xml:space="preserve">need </w:t>
      </w:r>
      <w:r w:rsidRPr="313D42CC" w:rsidR="002D1513">
        <w:rPr>
          <w:b w:val="1"/>
          <w:bCs w:val="1"/>
        </w:rPr>
        <w:t xml:space="preserve">to </w:t>
      </w:r>
      <w:r w:rsidRPr="313D42CC" w:rsidR="009E59A3">
        <w:rPr>
          <w:b w:val="1"/>
          <w:bCs w:val="1"/>
        </w:rPr>
        <w:t>be exhaustive at this point) and describe the ethical considerations in using them.</w:t>
      </w:r>
      <w:r w:rsidR="009E59A3">
        <w:rPr/>
        <w:t xml:space="preserve"> </w:t>
      </w:r>
    </w:p>
    <w:p w:rsidR="00D44473" w:rsidRDefault="009E59A3" w14:paraId="622B8F0C" w14:textId="32600C65">
      <w:pPr>
        <w:pStyle w:val="Standard"/>
      </w:pPr>
    </w:p>
    <w:p w:rsidR="00D44473" w:rsidP="313D42CC" w:rsidRDefault="009E59A3" w14:paraId="111C2FF1" w14:textId="5CC1EFA2">
      <w:pPr>
        <w:pStyle w:val="Standard"/>
        <w:rPr>
          <w:color w:val="FF0000"/>
        </w:rPr>
      </w:pPr>
      <w:r w:rsidRPr="313D42CC" w:rsidR="5CC4F317">
        <w:rPr>
          <w:color w:val="FF0000"/>
        </w:rPr>
        <w:t xml:space="preserve">Note: </w:t>
      </w:r>
    </w:p>
    <w:p w:rsidR="00D44473" w:rsidP="313D42CC" w:rsidRDefault="009E59A3" w14:paraId="59B8A85C" w14:textId="1CD62B0A">
      <w:pPr>
        <w:pStyle w:val="Standard"/>
        <w:numPr>
          <w:ilvl w:val="0"/>
          <w:numId w:val="7"/>
        </w:numPr>
        <w:rPr>
          <w:rFonts w:ascii="Arial" w:hAnsi="Arial" w:eastAsia="Arial" w:cs="Arial"/>
          <w:color w:val="FF0000"/>
          <w:sz w:val="22"/>
          <w:szCs w:val="22"/>
        </w:rPr>
      </w:pPr>
      <w:r w:rsidRPr="313D42CC" w:rsidR="009E59A3">
        <w:rPr>
          <w:color w:val="FF0000"/>
        </w:rPr>
        <w:t xml:space="preserve">You </w:t>
      </w:r>
      <w:r w:rsidRPr="313D42CC" w:rsidR="009E59A3">
        <w:rPr>
          <w:i w:val="1"/>
          <w:iCs w:val="1"/>
          <w:color w:val="FF0000"/>
        </w:rPr>
        <w:t>must</w:t>
      </w:r>
      <w:r w:rsidRPr="313D42CC" w:rsidR="009E59A3">
        <w:rPr>
          <w:color w:val="FF0000"/>
        </w:rPr>
        <w:t xml:space="preserve"> have agreed access to the necessary data before the </w:t>
      </w:r>
      <w:r w:rsidRPr="313D42CC" w:rsidR="00C9012D">
        <w:rPr>
          <w:color w:val="FF0000"/>
        </w:rPr>
        <w:t>cohort</w:t>
      </w:r>
      <w:r w:rsidRPr="313D42CC" w:rsidR="009E59A3">
        <w:rPr>
          <w:color w:val="FF0000"/>
        </w:rPr>
        <w:t xml:space="preserve"> begins</w:t>
      </w:r>
      <w:r w:rsidRPr="313D42CC" w:rsidR="00C9012D">
        <w:rPr>
          <w:color w:val="FF0000"/>
        </w:rPr>
        <w:t xml:space="preserve"> </w:t>
      </w:r>
      <w:r w:rsidRPr="313D42CC" w:rsidR="002D1513">
        <w:rPr>
          <w:color w:val="FF0000"/>
        </w:rPr>
        <w:t>and</w:t>
      </w:r>
      <w:r w:rsidRPr="313D42CC" w:rsidR="00C9012D">
        <w:rPr>
          <w:color w:val="FF0000"/>
        </w:rPr>
        <w:t xml:space="preserve"> have permission to share the data with your</w:t>
      </w:r>
      <w:r w:rsidRPr="313D42CC" w:rsidR="3842E70B">
        <w:rPr>
          <w:color w:val="FF0000"/>
        </w:rPr>
        <w:t xml:space="preserve"> data science</w:t>
      </w:r>
      <w:r w:rsidRPr="313D42CC" w:rsidR="00C9012D">
        <w:rPr>
          <w:color w:val="FF0000"/>
        </w:rPr>
        <w:t xml:space="preserve"> mentor.</w:t>
      </w:r>
    </w:p>
    <w:p w:rsidR="002D1513" w:rsidP="313D42CC" w:rsidRDefault="002D1513" w14:paraId="0272FBD2" w14:textId="5CFA46D2">
      <w:pPr>
        <w:pStyle w:val="Standard"/>
        <w:numPr>
          <w:ilvl w:val="0"/>
          <w:numId w:val="7"/>
        </w:numPr>
        <w:rPr>
          <w:color w:val="FF0000"/>
          <w:sz w:val="22"/>
          <w:szCs w:val="22"/>
        </w:rPr>
      </w:pPr>
      <w:r w:rsidRPr="313D42CC" w:rsidR="4BEE2976">
        <w:rPr>
          <w:color w:val="FF0000"/>
        </w:rPr>
        <w:t>Checks will be done during selection process to ensure your data sets are ethically procured.</w:t>
      </w:r>
    </w:p>
    <w:p w:rsidR="002D1513" w:rsidP="313D42CC" w:rsidRDefault="002D1513" w14:paraId="06A95B0D" w14:textId="3AB9627F">
      <w:pPr>
        <w:pStyle w:val="Standard"/>
        <w:ind w:left="0"/>
        <w:rPr>
          <w:color w:val="FF0000"/>
        </w:rPr>
      </w:pPr>
    </w:p>
    <w:p w:rsidR="002D1513" w:rsidP="2881FB74" w:rsidRDefault="002D1513" w14:paraId="5C55F688" w14:textId="7F45D3F5">
      <w:pPr>
        <w:pStyle w:val="Standard"/>
        <w:ind w:left="0"/>
        <w:rPr>
          <w:b w:val="1"/>
          <w:bCs w:val="1"/>
          <w:color w:val="auto"/>
        </w:rPr>
      </w:pPr>
      <w:r w:rsidRPr="2881FB74" w:rsidR="3BD0EDDD">
        <w:rPr>
          <w:b w:val="1"/>
          <w:bCs w:val="1"/>
          <w:color w:val="auto"/>
        </w:rPr>
        <w:t>Please use this</w:t>
      </w:r>
      <w:r w:rsidRPr="2881FB74" w:rsidR="3BD0EDDD">
        <w:rPr>
          <w:b w:val="1"/>
          <w:bCs w:val="1"/>
          <w:color w:val="FF0000"/>
        </w:rPr>
        <w:t xml:space="preserve"> </w:t>
      </w:r>
      <w:hyperlink r:id="R356cd031fb654ff0">
        <w:r w:rsidRPr="2881FB74" w:rsidR="3BD0EDDD">
          <w:rPr>
            <w:rStyle w:val="Hyperlink"/>
            <w:b w:val="1"/>
            <w:bCs w:val="1"/>
            <w:color w:val="FF0000"/>
          </w:rPr>
          <w:t>link</w:t>
        </w:r>
      </w:hyperlink>
      <w:r w:rsidRPr="2881FB74" w:rsidR="3BD0EDDD">
        <w:rPr>
          <w:b w:val="1"/>
          <w:bCs w:val="1"/>
          <w:color w:val="2F5496" w:themeColor="accent1" w:themeTint="FF" w:themeShade="BF"/>
        </w:rPr>
        <w:t xml:space="preserve"> </w:t>
      </w:r>
      <w:r w:rsidRPr="2881FB74" w:rsidR="7169D37B">
        <w:rPr>
          <w:b w:val="1"/>
          <w:bCs w:val="1"/>
          <w:color w:val="2F5496" w:themeColor="accent1" w:themeTint="FF" w:themeShade="BF"/>
        </w:rPr>
        <w:t>(</w:t>
      </w:r>
      <w:proofErr w:type="gramStart"/>
      <w:r w:rsidRPr="2881FB74" w:rsidR="7169D37B">
        <w:rPr>
          <w:b w:val="1"/>
          <w:bCs w:val="1"/>
          <w:color w:val="2F5496" w:themeColor="accent1" w:themeTint="FF" w:themeShade="BF"/>
        </w:rPr>
        <w:t>see</w:t>
      </w:r>
      <w:proofErr w:type="gramEnd"/>
      <w:r w:rsidRPr="2881FB74" w:rsidR="7169D37B">
        <w:rPr>
          <w:b w:val="1"/>
          <w:bCs w:val="1"/>
          <w:color w:val="2F5496" w:themeColor="accent1" w:themeTint="FF" w:themeShade="BF"/>
        </w:rPr>
        <w:t xml:space="preserve"> form on the right side of the page under ‘Downloads’) </w:t>
      </w:r>
      <w:r w:rsidRPr="2881FB74" w:rsidR="3BD0EDDD">
        <w:rPr>
          <w:b w:val="1"/>
          <w:bCs w:val="1"/>
          <w:color w:val="auto"/>
        </w:rPr>
        <w:t>and complete</w:t>
      </w:r>
      <w:r w:rsidRPr="2881FB74" w:rsidR="3BD0EDDD">
        <w:rPr>
          <w:b w:val="1"/>
          <w:bCs w:val="1"/>
          <w:color w:val="auto"/>
        </w:rPr>
        <w:t xml:space="preserve"> </w:t>
      </w:r>
      <w:r w:rsidRPr="2881FB74" w:rsidR="3BD0EDDD">
        <w:rPr>
          <w:b w:val="1"/>
          <w:bCs w:val="1"/>
          <w:color w:val="auto"/>
        </w:rPr>
        <w:t>Data Ethics self-assessment form</w:t>
      </w:r>
      <w:r w:rsidRPr="2881FB74" w:rsidR="7D2C08AB">
        <w:rPr>
          <w:b w:val="1"/>
          <w:bCs w:val="1"/>
          <w:color w:val="auto"/>
        </w:rPr>
        <w:t xml:space="preserve"> </w:t>
      </w:r>
      <w:r w:rsidRPr="2881FB74" w:rsidR="7D2C08AB">
        <w:rPr>
          <w:b w:val="1"/>
          <w:bCs w:val="1"/>
          <w:color w:val="auto"/>
        </w:rPr>
        <w:t xml:space="preserve">and </w:t>
      </w:r>
      <w:r w:rsidRPr="2881FB74" w:rsidR="4E35F017">
        <w:rPr>
          <w:b w:val="1"/>
          <w:bCs w:val="1"/>
          <w:color w:val="auto"/>
        </w:rPr>
        <w:t>attach to</w:t>
      </w:r>
      <w:r w:rsidRPr="2881FB74" w:rsidR="7D2C08AB">
        <w:rPr>
          <w:b w:val="1"/>
          <w:bCs w:val="1"/>
          <w:color w:val="auto"/>
        </w:rPr>
        <w:t xml:space="preserve"> this application form.</w:t>
      </w:r>
    </w:p>
    <w:p w:rsidR="002D1513" w:rsidP="73B9A44C" w:rsidRDefault="002D1513" w14:paraId="2D78792D" w14:textId="4815A464">
      <w:pPr>
        <w:pStyle w:val="Standard"/>
        <w:ind w:left="0"/>
        <w:rPr>
          <w:color w:val="FF0000"/>
          <w:highlight w:val="yellow"/>
        </w:rPr>
      </w:pPr>
    </w:p>
    <w:tbl>
      <w:tblPr>
        <w:tblStyle w:val="TableNormal"/>
        <w:tblW w:w="0" w:type="auto"/>
        <w:tblLayout w:type="fixed"/>
        <w:tblLook w:val="04A0" w:firstRow="1" w:lastRow="0" w:firstColumn="1" w:lastColumn="0" w:noHBand="0" w:noVBand="1"/>
      </w:tblPr>
      <w:tblGrid>
        <w:gridCol w:w="9120"/>
      </w:tblGrid>
      <w:tr w:rsidR="313D42CC" w:rsidTr="73B9A44C" w14:paraId="531D7EEC">
        <w:tc>
          <w:tcPr>
            <w:tcW w:w="9120" w:type="dxa"/>
            <w:tcBorders>
              <w:top w:val="single" w:color="000001" w:sz="6"/>
              <w:left w:val="single" w:color="000001" w:sz="6"/>
              <w:bottom w:val="single" w:color="000001" w:sz="6"/>
              <w:right w:val="single" w:color="000001" w:sz="6"/>
            </w:tcBorders>
            <w:tcMar/>
            <w:vAlign w:val="top"/>
          </w:tcPr>
          <w:p w:rsidR="313D42CC" w:rsidP="313D42CC" w:rsidRDefault="313D42CC" w14:paraId="38C5B6ED" w14:textId="13E5330D">
            <w:pPr>
              <w:spacing w:line="240" w:lineRule="auto"/>
              <w:rPr>
                <w:rFonts w:ascii="Arial" w:hAnsi="Arial" w:eastAsia="Arial" w:cs="Arial"/>
                <w:b w:val="0"/>
                <w:bCs w:val="0"/>
                <w:i w:val="0"/>
                <w:iCs w:val="0"/>
                <w:caps w:val="0"/>
                <w:smallCaps w:val="0"/>
                <w:color w:val="000000" w:themeColor="text1" w:themeTint="FF" w:themeShade="FF"/>
                <w:sz w:val="22"/>
                <w:szCs w:val="22"/>
              </w:rPr>
            </w:pPr>
            <w:r w:rsidRPr="313D42CC" w:rsidR="313D42CC">
              <w:rPr>
                <w:rFonts w:ascii="Arial" w:hAnsi="Arial" w:eastAsia="Arial" w:cs="Arial"/>
                <w:b w:val="1"/>
                <w:bCs w:val="1"/>
                <w:i w:val="0"/>
                <w:iCs w:val="0"/>
                <w:caps w:val="0"/>
                <w:smallCaps w:val="0"/>
                <w:color w:val="000000" w:themeColor="text1" w:themeTint="FF" w:themeShade="FF"/>
                <w:sz w:val="22"/>
                <w:szCs w:val="22"/>
                <w:lang w:val="en-US"/>
              </w:rPr>
              <w:t>What data sources do you intend to look at?</w:t>
            </w:r>
            <w:r w:rsidRPr="313D42CC" w:rsidR="313D42CC">
              <w:rPr>
                <w:rFonts w:ascii="Arial" w:hAnsi="Arial" w:eastAsia="Arial" w:cs="Arial"/>
                <w:b w:val="0"/>
                <w:bCs w:val="0"/>
                <w:i w:val="0"/>
                <w:iCs w:val="0"/>
                <w:caps w:val="0"/>
                <w:smallCaps w:val="0"/>
                <w:color w:val="000000" w:themeColor="text1" w:themeTint="FF" w:themeShade="FF"/>
                <w:sz w:val="22"/>
                <w:szCs w:val="22"/>
                <w:lang w:val="en-GB"/>
              </w:rPr>
              <w:t> </w:t>
            </w:r>
          </w:p>
          <w:p w:rsidR="313D42CC" w:rsidP="313D42CC" w:rsidRDefault="313D42CC" w14:paraId="42992C21" w14:textId="33E5B833">
            <w:pPr>
              <w:spacing w:line="240" w:lineRule="auto"/>
              <w:rPr>
                <w:rFonts w:ascii="Arial" w:hAnsi="Arial" w:eastAsia="Arial" w:cs="Arial"/>
                <w:b w:val="0"/>
                <w:bCs w:val="0"/>
                <w:i w:val="0"/>
                <w:iCs w:val="0"/>
                <w:caps w:val="0"/>
                <w:smallCaps w:val="0"/>
                <w:color w:val="000000" w:themeColor="text1" w:themeTint="FF" w:themeShade="FF"/>
                <w:sz w:val="22"/>
                <w:szCs w:val="22"/>
              </w:rPr>
            </w:pPr>
            <w:r w:rsidRPr="313D42CC" w:rsidR="313D42CC">
              <w:rPr>
                <w:rFonts w:ascii="Arial" w:hAnsi="Arial" w:eastAsia="Arial" w:cs="Arial"/>
                <w:b w:val="0"/>
                <w:bCs w:val="0"/>
                <w:i w:val="1"/>
                <w:iCs w:val="1"/>
                <w:caps w:val="0"/>
                <w:smallCaps w:val="0"/>
                <w:color w:val="000000" w:themeColor="text1" w:themeTint="FF" w:themeShade="FF"/>
                <w:sz w:val="22"/>
                <w:szCs w:val="22"/>
                <w:lang w:val="en-GB"/>
              </w:rPr>
              <w:t>Please provide data set, available URLs and permission to access.</w:t>
            </w:r>
          </w:p>
          <w:p w:rsidR="313D42CC" w:rsidP="313D42CC" w:rsidRDefault="313D42CC" w14:paraId="2F0117C6" w14:textId="4948E76D">
            <w:pPr>
              <w:spacing w:line="240" w:lineRule="auto"/>
              <w:rPr>
                <w:rFonts w:ascii="Arial" w:hAnsi="Arial" w:eastAsia="Arial" w:cs="Arial"/>
                <w:b w:val="0"/>
                <w:bCs w:val="0"/>
                <w:i w:val="0"/>
                <w:iCs w:val="0"/>
                <w:caps w:val="0"/>
                <w:smallCaps w:val="0"/>
                <w:color w:val="000000" w:themeColor="text1" w:themeTint="FF" w:themeShade="FF"/>
                <w:sz w:val="22"/>
                <w:szCs w:val="22"/>
              </w:rPr>
            </w:pPr>
            <w:r w:rsidRPr="313D42CC" w:rsidR="313D42CC">
              <w:rPr>
                <w:rFonts w:ascii="Arial" w:hAnsi="Arial" w:eastAsia="Arial" w:cs="Arial"/>
                <w:b w:val="0"/>
                <w:bCs w:val="0"/>
                <w:i w:val="0"/>
                <w:iCs w:val="0"/>
                <w:caps w:val="0"/>
                <w:smallCaps w:val="0"/>
                <w:color w:val="000000" w:themeColor="text1" w:themeTint="FF" w:themeShade="FF"/>
                <w:sz w:val="22"/>
                <w:szCs w:val="22"/>
                <w:lang w:val="en-GB"/>
              </w:rPr>
              <w:t> </w:t>
            </w:r>
          </w:p>
        </w:tc>
      </w:tr>
      <w:tr w:rsidR="313D42CC" w:rsidTr="73B9A44C" w14:paraId="7A5B1F8A">
        <w:trPr>
          <w:trHeight w:val="750"/>
        </w:trPr>
        <w:tc>
          <w:tcPr>
            <w:tcW w:w="9120" w:type="dxa"/>
            <w:tcBorders>
              <w:top w:val="single" w:color="000001" w:sz="6"/>
              <w:left w:val="single" w:color="000001" w:sz="6"/>
              <w:bottom w:val="single" w:color="000001" w:sz="6"/>
              <w:right w:val="single" w:color="000001" w:sz="6"/>
            </w:tcBorders>
            <w:tcMar/>
            <w:vAlign w:val="top"/>
          </w:tcPr>
          <w:p w:rsidR="313D42CC" w:rsidP="73B9A44C" w:rsidRDefault="313D42CC" w14:paraId="73183628" w14:textId="745E1F97">
            <w:pPr>
              <w:spacing w:line="240" w:lineRule="auto"/>
              <w:rPr>
                <w:rFonts w:ascii="Arial" w:hAnsi="Arial" w:eastAsia="Arial" w:cs="Arial"/>
                <w:b w:val="0"/>
                <w:bCs w:val="0"/>
                <w:i w:val="0"/>
                <w:iCs w:val="0"/>
                <w:caps w:val="0"/>
                <w:smallCaps w:val="0"/>
                <w:color w:val="000000" w:themeColor="text1" w:themeTint="FF" w:themeShade="FF"/>
                <w:sz w:val="22"/>
                <w:szCs w:val="22"/>
              </w:rPr>
            </w:pPr>
            <w:r w:rsidRPr="73B9A44C" w:rsidR="1C7C8D1F">
              <w:rPr>
                <w:rFonts w:ascii="Arial" w:hAnsi="Arial" w:eastAsia="Arial" w:cs="Arial"/>
                <w:b w:val="1"/>
                <w:bCs w:val="1"/>
                <w:i w:val="0"/>
                <w:iCs w:val="0"/>
                <w:caps w:val="0"/>
                <w:smallCaps w:val="0"/>
                <w:color w:val="000000" w:themeColor="text1" w:themeTint="FF" w:themeShade="FF"/>
                <w:sz w:val="22"/>
                <w:szCs w:val="22"/>
                <w:lang w:val="en-US"/>
              </w:rPr>
              <w:t xml:space="preserve">Have you drafted </w:t>
            </w:r>
            <w:r w:rsidRPr="73B9A44C" w:rsidR="148A8B93">
              <w:rPr>
                <w:rFonts w:ascii="Arial" w:hAnsi="Arial" w:eastAsia="Arial" w:cs="Arial"/>
                <w:b w:val="1"/>
                <w:bCs w:val="1"/>
                <w:i w:val="0"/>
                <w:iCs w:val="0"/>
                <w:caps w:val="0"/>
                <w:smallCaps w:val="0"/>
                <w:color w:val="000000" w:themeColor="text1" w:themeTint="FF" w:themeShade="FF"/>
                <w:sz w:val="22"/>
                <w:szCs w:val="22"/>
                <w:lang w:val="en-US"/>
              </w:rPr>
              <w:t xml:space="preserve">and attached </w:t>
            </w:r>
            <w:r w:rsidRPr="73B9A44C" w:rsidR="1C7C8D1F">
              <w:rPr>
                <w:rFonts w:ascii="Arial" w:hAnsi="Arial" w:eastAsia="Arial" w:cs="Arial"/>
                <w:b w:val="1"/>
                <w:bCs w:val="1"/>
                <w:i w:val="0"/>
                <w:iCs w:val="0"/>
                <w:caps w:val="0"/>
                <w:smallCaps w:val="0"/>
                <w:color w:val="000000" w:themeColor="text1" w:themeTint="FF" w:themeShade="FF"/>
                <w:sz w:val="22"/>
                <w:szCs w:val="22"/>
                <w:lang w:val="en-US"/>
              </w:rPr>
              <w:t>the Data Ethics</w:t>
            </w:r>
            <w:r w:rsidRPr="73B9A44C" w:rsidR="1C7C8D1F">
              <w:rPr>
                <w:rFonts w:ascii="Arial" w:hAnsi="Arial" w:eastAsia="Arial" w:cs="Arial"/>
                <w:b w:val="0"/>
                <w:bCs w:val="0"/>
                <w:i w:val="0"/>
                <w:iCs w:val="0"/>
                <w:caps w:val="0"/>
                <w:smallCaps w:val="0"/>
                <w:color w:val="000000" w:themeColor="text1" w:themeTint="FF" w:themeShade="FF"/>
                <w:sz w:val="22"/>
                <w:szCs w:val="22"/>
                <w:lang w:val="en-GB"/>
              </w:rPr>
              <w:t> </w:t>
            </w:r>
            <w:r w:rsidRPr="73B9A44C" w:rsidR="1C7C8D1F">
              <w:rPr>
                <w:rFonts w:ascii="Arial" w:hAnsi="Arial" w:eastAsia="Arial" w:cs="Arial"/>
                <w:b w:val="1"/>
                <w:bCs w:val="1"/>
                <w:i w:val="0"/>
                <w:iCs w:val="0"/>
                <w:caps w:val="0"/>
                <w:smallCaps w:val="0"/>
                <w:color w:val="000000" w:themeColor="text1" w:themeTint="FF" w:themeShade="FF"/>
                <w:sz w:val="22"/>
                <w:szCs w:val="22"/>
                <w:lang w:val="en-GB"/>
              </w:rPr>
              <w:t>assessment?</w:t>
            </w:r>
          </w:p>
          <w:p w:rsidR="313D42CC" w:rsidP="313D42CC" w:rsidRDefault="313D42CC" w14:paraId="6266232B" w14:textId="153D88F7">
            <w:pPr>
              <w:spacing w:line="240" w:lineRule="auto"/>
              <w:rPr>
                <w:rFonts w:ascii="Arial" w:hAnsi="Arial" w:eastAsia="Arial" w:cs="Arial"/>
                <w:b w:val="0"/>
                <w:bCs w:val="0"/>
                <w:i w:val="0"/>
                <w:iCs w:val="0"/>
                <w:caps w:val="0"/>
                <w:smallCaps w:val="0"/>
                <w:color w:val="000000" w:themeColor="text1" w:themeTint="FF" w:themeShade="FF"/>
                <w:sz w:val="22"/>
                <w:szCs w:val="22"/>
              </w:rPr>
            </w:pPr>
            <w:r w:rsidRPr="313D42CC" w:rsidR="313D42CC">
              <w:rPr>
                <w:rFonts w:ascii="Arial" w:hAnsi="Arial" w:eastAsia="Arial" w:cs="Arial"/>
                <w:b w:val="0"/>
                <w:bCs w:val="0"/>
                <w:i w:val="0"/>
                <w:iCs w:val="0"/>
                <w:caps w:val="0"/>
                <w:smallCaps w:val="0"/>
                <w:color w:val="000000" w:themeColor="text1" w:themeTint="FF" w:themeShade="FF"/>
                <w:sz w:val="22"/>
                <w:szCs w:val="22"/>
                <w:lang w:val="en-GB"/>
              </w:rPr>
              <w:t> </w:t>
            </w:r>
          </w:p>
        </w:tc>
      </w:tr>
    </w:tbl>
    <w:p w:rsidR="002D1513" w:rsidRDefault="002D1513" w14:paraId="0E320872" w14:textId="22BAB279">
      <w:pPr>
        <w:pStyle w:val="Standard"/>
      </w:pPr>
    </w:p>
    <w:p w:rsidRPr="00AB3359" w:rsidR="00D44473" w:rsidP="313D42CC" w:rsidRDefault="009E59A3" w14:paraId="59B8A86A" w14:textId="7F0DD2F3">
      <w:pPr>
        <w:pStyle w:val="Heading1"/>
        <w:suppressAutoHyphens w:val="0"/>
        <w:autoSpaceDN/>
        <w:spacing w:line="276" w:lineRule="auto"/>
        <w:textAlignment w:val="auto"/>
        <w:rPr>
          <w:rStyle w:val="normaltextrun"/>
          <w:rFonts w:eastAsia="" w:eastAsiaTheme="majorEastAsia"/>
          <w:color w:val="2F5496" w:themeColor="accent1" w:themeShade="BF"/>
          <w:lang w:val="en-GB" w:eastAsia="en-US" w:bidi="ar-SA"/>
        </w:rPr>
      </w:pPr>
      <w:r w:rsidRPr="313D42CC" w:rsidR="009E59A3">
        <w:rPr>
          <w:rStyle w:val="normaltextrun"/>
          <w:rFonts w:eastAsia="" w:eastAsiaTheme="majorEastAsia"/>
          <w:color w:val="2F5496" w:themeColor="accent1" w:themeTint="FF" w:themeShade="BF"/>
          <w:lang w:val="en-GB" w:eastAsia="en-US" w:bidi="ar-SA"/>
        </w:rPr>
        <w:t>4. Your skills</w:t>
      </w:r>
    </w:p>
    <w:p w:rsidR="3322A215" w:rsidP="313D42CC" w:rsidRDefault="3322A215" w14:paraId="63A3AE80" w14:textId="7528763A">
      <w:pPr>
        <w:pStyle w:val="Standard"/>
        <w:rPr>
          <w:lang w:val="en-GB"/>
        </w:rPr>
      </w:pPr>
      <w:r w:rsidRPr="73B9A44C" w:rsidR="3322A215">
        <w:rPr>
          <w:lang w:val="en-GB"/>
        </w:rPr>
        <w:t xml:space="preserve">The International Accelerator aims to bring together mentors and mentees from </w:t>
      </w:r>
      <w:r w:rsidRPr="73B9A44C" w:rsidR="3322A215">
        <w:rPr>
          <w:lang w:val="en-GB"/>
        </w:rPr>
        <w:t>similar</w:t>
      </w:r>
      <w:r w:rsidRPr="73B9A44C" w:rsidR="3322A215">
        <w:rPr>
          <w:lang w:val="en-GB"/>
        </w:rPr>
        <w:t xml:space="preserve"> areas of expertise to provide the best opportunity for a rich collaboration. </w:t>
      </w:r>
      <w:r w:rsidRPr="73B9A44C" w:rsidR="6E9B58A1">
        <w:rPr>
          <w:lang w:val="en-GB"/>
        </w:rPr>
        <w:t xml:space="preserve">Please let us know your current level of </w:t>
      </w:r>
      <w:r w:rsidRPr="73B9A44C" w:rsidR="63D75233">
        <w:rPr>
          <w:lang w:val="en-GB"/>
        </w:rPr>
        <w:t xml:space="preserve">Data Science </w:t>
      </w:r>
      <w:r w:rsidRPr="73B9A44C" w:rsidR="27E2F733">
        <w:rPr>
          <w:lang w:val="en-GB"/>
        </w:rPr>
        <w:t>knowledge</w:t>
      </w:r>
      <w:r w:rsidRPr="73B9A44C" w:rsidR="6E9B58A1">
        <w:rPr>
          <w:lang w:val="en-GB"/>
        </w:rPr>
        <w:t xml:space="preserve"> in the following areas</w:t>
      </w:r>
      <w:r w:rsidRPr="73B9A44C" w:rsidR="6E9B58A1">
        <w:rPr>
          <w:lang w:val="en-GB"/>
        </w:rPr>
        <w:t>:</w:t>
      </w:r>
    </w:p>
    <w:p w:rsidR="313D42CC" w:rsidP="313D42CC" w:rsidRDefault="313D42CC" w14:paraId="36D175AD" w14:textId="4D575DA6">
      <w:pPr>
        <w:pStyle w:val="Standard"/>
        <w:rPr>
          <w:lang w:val="en-GB"/>
        </w:rPr>
      </w:pPr>
    </w:p>
    <w:tbl>
      <w:tblPr>
        <w:tblStyle w:val="TableNormal"/>
        <w:tblW w:w="0" w:type="auto"/>
        <w:tblLayout w:type="fixed"/>
        <w:tblLook w:val="0000" w:firstRow="0" w:lastRow="0" w:firstColumn="0" w:lastColumn="0" w:noHBand="0" w:noVBand="0"/>
      </w:tblPr>
      <w:tblGrid>
        <w:gridCol w:w="9180"/>
      </w:tblGrid>
      <w:tr w:rsidR="313D42CC" w:rsidTr="293621C2" w14:paraId="678814AF">
        <w:trPr>
          <w:trHeight w:val="675"/>
        </w:trPr>
        <w:tc>
          <w:tcPr>
            <w:tcW w:w="9180" w:type="dxa"/>
            <w:tcBorders>
              <w:top w:val="single" w:color="000001" w:sz="6"/>
              <w:left w:val="single" w:color="000001" w:sz="6"/>
              <w:bottom w:val="single" w:color="000001" w:sz="6"/>
              <w:right w:val="single" w:color="000001" w:sz="6"/>
            </w:tcBorders>
            <w:tcMar/>
            <w:vAlign w:val="top"/>
          </w:tcPr>
          <w:p w:rsidR="313D42CC" w:rsidP="313D42CC" w:rsidRDefault="313D42CC" w14:paraId="42F6332D" w14:textId="2A60A51A">
            <w:pPr>
              <w:pStyle w:val="Standard"/>
              <w:spacing w:line="240" w:lineRule="auto"/>
              <w:rPr>
                <w:rFonts w:ascii="Arial" w:hAnsi="Arial" w:eastAsia="Arial" w:cs="Arial"/>
                <w:b w:val="0"/>
                <w:bCs w:val="0"/>
                <w:i w:val="0"/>
                <w:iCs w:val="0"/>
                <w:caps w:val="0"/>
                <w:smallCaps w:val="0"/>
                <w:color w:val="000000" w:themeColor="text1" w:themeTint="FF" w:themeShade="FF"/>
                <w:sz w:val="20"/>
                <w:szCs w:val="20"/>
                <w:lang w:val="en-US"/>
              </w:rPr>
            </w:pPr>
            <w:r w:rsidRPr="313D42CC" w:rsidR="313D42CC">
              <w:rPr>
                <w:rFonts w:ascii="Arial" w:hAnsi="Arial" w:eastAsia="Arial" w:cs="Arial"/>
                <w:b w:val="1"/>
                <w:bCs w:val="1"/>
                <w:i w:val="0"/>
                <w:iCs w:val="0"/>
                <w:caps w:val="0"/>
                <w:smallCaps w:val="0"/>
                <w:color w:val="000000" w:themeColor="text1" w:themeTint="FF" w:themeShade="FF"/>
                <w:sz w:val="22"/>
                <w:szCs w:val="22"/>
                <w:lang w:val="en-US"/>
              </w:rPr>
              <w:t>Statistics</w:t>
            </w:r>
            <w:r w:rsidRPr="313D42CC" w:rsidR="22CAB4E9">
              <w:rPr>
                <w:rFonts w:ascii="Arial" w:hAnsi="Arial" w:eastAsia="Arial" w:cs="Arial"/>
                <w:b w:val="1"/>
                <w:bCs w:val="1"/>
                <w:i w:val="0"/>
                <w:iCs w:val="0"/>
                <w:caps w:val="0"/>
                <w:smallCaps w:val="0"/>
                <w:color w:val="000000" w:themeColor="text1" w:themeTint="FF" w:themeShade="FF"/>
                <w:sz w:val="22"/>
                <w:szCs w:val="22"/>
                <w:lang w:val="en-US"/>
              </w:rPr>
              <w:t xml:space="preserve">: </w:t>
            </w:r>
          </w:p>
          <w:p w:rsidR="313D42CC" w:rsidP="313D42CC" w:rsidRDefault="313D42CC" w14:paraId="5BC87876" w14:textId="645EDAB3">
            <w:pPr>
              <w:pStyle w:val="Standard"/>
              <w:spacing w:line="240" w:lineRule="auto"/>
              <w:rPr>
                <w:rFonts w:ascii="Arial" w:hAnsi="Arial" w:eastAsia="Arial" w:cs="Arial"/>
                <w:b w:val="1"/>
                <w:bCs w:val="1"/>
                <w:i w:val="0"/>
                <w:iCs w:val="0"/>
                <w:caps w:val="0"/>
                <w:smallCaps w:val="0"/>
                <w:color w:val="000000" w:themeColor="text1" w:themeTint="FF" w:themeShade="FF"/>
                <w:sz w:val="22"/>
                <w:szCs w:val="22"/>
                <w:lang w:val="en-US"/>
              </w:rPr>
            </w:pPr>
          </w:p>
        </w:tc>
      </w:tr>
      <w:tr w:rsidR="313D42CC" w:rsidTr="293621C2" w14:paraId="28372BD1">
        <w:trPr>
          <w:trHeight w:val="690"/>
        </w:trPr>
        <w:tc>
          <w:tcPr>
            <w:tcW w:w="9180" w:type="dxa"/>
            <w:tcBorders>
              <w:top w:val="single" w:color="000001" w:sz="6"/>
              <w:left w:val="single" w:color="000001" w:sz="6"/>
              <w:bottom w:val="single" w:color="000001" w:sz="6"/>
              <w:right w:val="single" w:color="000001" w:sz="6"/>
            </w:tcBorders>
            <w:tcMar/>
            <w:vAlign w:val="top"/>
          </w:tcPr>
          <w:p w:rsidR="313D42CC" w:rsidP="73B9A44C" w:rsidRDefault="313D42CC" w14:paraId="69365959" w14:textId="61C57DBC">
            <w:pPr>
              <w:pStyle w:val="Standard"/>
              <w:spacing w:line="240" w:lineRule="auto"/>
              <w:rPr>
                <w:rFonts w:ascii="Arial" w:hAnsi="Arial" w:eastAsia="Arial" w:cs="Arial"/>
                <w:b w:val="0"/>
                <w:bCs w:val="0"/>
                <w:i w:val="0"/>
                <w:iCs w:val="0"/>
                <w:caps w:val="0"/>
                <w:smallCaps w:val="0"/>
                <w:color w:val="000000" w:themeColor="text1" w:themeTint="FF" w:themeShade="FF"/>
                <w:sz w:val="20"/>
                <w:szCs w:val="20"/>
                <w:lang w:val="en-US"/>
              </w:rPr>
            </w:pPr>
            <w:r w:rsidRPr="73B9A44C" w:rsidR="1C7C8D1F">
              <w:rPr>
                <w:rFonts w:ascii="Arial" w:hAnsi="Arial" w:eastAsia="Arial" w:cs="Arial"/>
                <w:b w:val="1"/>
                <w:bCs w:val="1"/>
                <w:i w:val="0"/>
                <w:iCs w:val="0"/>
                <w:caps w:val="0"/>
                <w:smallCaps w:val="0"/>
                <w:color w:val="000000" w:themeColor="text1" w:themeTint="FF" w:themeShade="FF"/>
                <w:sz w:val="22"/>
                <w:szCs w:val="22"/>
                <w:lang w:val="en-US"/>
              </w:rPr>
              <w:t xml:space="preserve">Data </w:t>
            </w:r>
            <w:r w:rsidRPr="73B9A44C" w:rsidR="43C5403E">
              <w:rPr>
                <w:rFonts w:ascii="Arial" w:hAnsi="Arial" w:eastAsia="Arial" w:cs="Arial"/>
                <w:b w:val="1"/>
                <w:bCs w:val="1"/>
                <w:i w:val="0"/>
                <w:iCs w:val="0"/>
                <w:caps w:val="0"/>
                <w:smallCaps w:val="0"/>
                <w:color w:val="000000" w:themeColor="text1" w:themeTint="FF" w:themeShade="FF"/>
                <w:sz w:val="22"/>
                <w:szCs w:val="22"/>
                <w:lang w:val="en-US"/>
              </w:rPr>
              <w:t>processing and visualization</w:t>
            </w:r>
            <w:r w:rsidRPr="73B9A44C" w:rsidR="1B62FAED">
              <w:rPr>
                <w:rFonts w:ascii="Arial" w:hAnsi="Arial" w:eastAsia="Arial" w:cs="Arial"/>
                <w:b w:val="1"/>
                <w:bCs w:val="1"/>
                <w:i w:val="0"/>
                <w:iCs w:val="0"/>
                <w:caps w:val="0"/>
                <w:smallCaps w:val="0"/>
                <w:color w:val="000000" w:themeColor="text1" w:themeTint="FF" w:themeShade="FF"/>
                <w:sz w:val="22"/>
                <w:szCs w:val="22"/>
                <w:lang w:val="en-US"/>
              </w:rPr>
              <w:t xml:space="preserve">: </w:t>
            </w:r>
          </w:p>
          <w:p w:rsidR="313D42CC" w:rsidP="313D42CC" w:rsidRDefault="313D42CC" w14:paraId="26736AA0" w14:textId="4AD6D9E9">
            <w:pPr>
              <w:pStyle w:val="Standard"/>
              <w:spacing w:line="240" w:lineRule="auto"/>
              <w:rPr>
                <w:rFonts w:ascii="Arial" w:hAnsi="Arial" w:eastAsia="Arial" w:cs="Arial"/>
                <w:b w:val="1"/>
                <w:bCs w:val="1"/>
                <w:i w:val="0"/>
                <w:iCs w:val="0"/>
                <w:caps w:val="0"/>
                <w:smallCaps w:val="0"/>
                <w:color w:val="000000" w:themeColor="text1" w:themeTint="FF" w:themeShade="FF"/>
                <w:sz w:val="22"/>
                <w:szCs w:val="22"/>
                <w:lang w:val="en-US"/>
              </w:rPr>
            </w:pPr>
          </w:p>
        </w:tc>
      </w:tr>
      <w:tr w:rsidR="313D42CC" w:rsidTr="293621C2" w14:paraId="72556C7B">
        <w:trPr>
          <w:trHeight w:val="600"/>
        </w:trPr>
        <w:tc>
          <w:tcPr>
            <w:tcW w:w="9180" w:type="dxa"/>
            <w:tcBorders>
              <w:top w:val="single" w:color="000001" w:sz="6"/>
              <w:left w:val="single" w:color="000001" w:sz="6"/>
              <w:bottom w:val="single" w:color="000001" w:sz="6"/>
              <w:right w:val="single" w:color="000001" w:sz="6"/>
            </w:tcBorders>
            <w:tcMar/>
            <w:vAlign w:val="top"/>
          </w:tcPr>
          <w:p w:rsidR="313D42CC" w:rsidP="293621C2" w:rsidRDefault="313D42CC" w14:paraId="3C530579" w14:textId="62B20A56">
            <w:pPr>
              <w:pStyle w:val="Standard"/>
              <w:spacing w:line="240" w:lineRule="auto"/>
              <w:rPr>
                <w:rFonts w:ascii="Arial" w:hAnsi="Arial" w:eastAsia="Arial" w:cs="Arial"/>
                <w:b w:val="1"/>
                <w:bCs w:val="1"/>
                <w:i w:val="0"/>
                <w:iCs w:val="0"/>
                <w:caps w:val="0"/>
                <w:smallCaps w:val="0"/>
                <w:color w:val="000000" w:themeColor="text1" w:themeTint="FF" w:themeShade="FF"/>
                <w:sz w:val="22"/>
                <w:szCs w:val="22"/>
                <w:lang w:val="en-US"/>
              </w:rPr>
            </w:pPr>
            <w:r w:rsidRPr="293621C2" w:rsidR="21281B6A">
              <w:rPr>
                <w:rFonts w:ascii="Arial" w:hAnsi="Arial" w:eastAsia="Arial" w:cs="Arial"/>
                <w:b w:val="1"/>
                <w:bCs w:val="1"/>
                <w:i w:val="0"/>
                <w:iCs w:val="0"/>
                <w:caps w:val="0"/>
                <w:smallCaps w:val="0"/>
                <w:color w:val="000000" w:themeColor="text1" w:themeTint="FF" w:themeShade="FF"/>
                <w:sz w:val="22"/>
                <w:szCs w:val="22"/>
                <w:lang w:val="en-US"/>
              </w:rPr>
              <w:t>Applying c</w:t>
            </w:r>
            <w:r w:rsidRPr="293621C2" w:rsidR="5CB669CE">
              <w:rPr>
                <w:rFonts w:ascii="Arial" w:hAnsi="Arial" w:eastAsia="Arial" w:cs="Arial"/>
                <w:b w:val="1"/>
                <w:bCs w:val="1"/>
                <w:i w:val="0"/>
                <w:iCs w:val="0"/>
                <w:caps w:val="0"/>
                <w:smallCaps w:val="0"/>
                <w:color w:val="000000" w:themeColor="text1" w:themeTint="FF" w:themeShade="FF"/>
                <w:sz w:val="22"/>
                <w:szCs w:val="22"/>
                <w:lang w:val="en-US"/>
              </w:rPr>
              <w:t>oding standards</w:t>
            </w:r>
            <w:r w:rsidRPr="293621C2" w:rsidR="5BDDB8EC">
              <w:rPr>
                <w:rFonts w:ascii="Arial" w:hAnsi="Arial" w:eastAsia="Arial" w:cs="Arial"/>
                <w:b w:val="1"/>
                <w:bCs w:val="1"/>
                <w:i w:val="0"/>
                <w:iCs w:val="0"/>
                <w:caps w:val="0"/>
                <w:smallCaps w:val="0"/>
                <w:color w:val="000000" w:themeColor="text1" w:themeTint="FF" w:themeShade="FF"/>
                <w:sz w:val="22"/>
                <w:szCs w:val="22"/>
                <w:lang w:val="en-US"/>
              </w:rPr>
              <w:t>:</w:t>
            </w:r>
          </w:p>
          <w:p w:rsidR="313D42CC" w:rsidP="313D42CC" w:rsidRDefault="313D42CC" w14:paraId="7E8E29E9" w14:textId="1E391536">
            <w:pPr>
              <w:pStyle w:val="Standard"/>
              <w:spacing w:line="240" w:lineRule="auto"/>
              <w:rPr>
                <w:rFonts w:ascii="Arial" w:hAnsi="Arial" w:eastAsia="Arial" w:cs="Arial"/>
                <w:b w:val="1"/>
                <w:bCs w:val="1"/>
                <w:i w:val="0"/>
                <w:iCs w:val="0"/>
                <w:caps w:val="0"/>
                <w:smallCaps w:val="0"/>
                <w:color w:val="000000" w:themeColor="text1" w:themeTint="FF" w:themeShade="FF"/>
                <w:sz w:val="22"/>
                <w:szCs w:val="22"/>
                <w:lang w:val="en-US"/>
              </w:rPr>
            </w:pPr>
          </w:p>
        </w:tc>
      </w:tr>
      <w:tr w:rsidR="313D42CC" w:rsidTr="293621C2" w14:paraId="43BA7934">
        <w:trPr>
          <w:trHeight w:val="1185"/>
        </w:trPr>
        <w:tc>
          <w:tcPr>
            <w:tcW w:w="9180" w:type="dxa"/>
            <w:tcBorders>
              <w:top w:val="single" w:color="000001" w:sz="6"/>
              <w:left w:val="single" w:color="000001" w:sz="6"/>
              <w:bottom w:val="single" w:color="000001" w:sz="6"/>
              <w:right w:val="single" w:color="000001" w:sz="6"/>
            </w:tcBorders>
            <w:tcMar/>
            <w:vAlign w:val="top"/>
          </w:tcPr>
          <w:p w:rsidR="313D42CC" w:rsidP="313D42CC" w:rsidRDefault="313D42CC" w14:paraId="1B7FE256" w14:textId="4B31760F">
            <w:pPr>
              <w:pStyle w:val="Standard"/>
              <w:spacing w:line="240" w:lineRule="auto"/>
              <w:rPr>
                <w:rFonts w:ascii="Arial" w:hAnsi="Arial" w:eastAsia="Arial" w:cs="Arial"/>
                <w:b w:val="0"/>
                <w:bCs w:val="0"/>
                <w:i w:val="0"/>
                <w:iCs w:val="0"/>
                <w:caps w:val="0"/>
                <w:smallCaps w:val="0"/>
                <w:color w:val="000000" w:themeColor="text1" w:themeTint="FF" w:themeShade="FF"/>
                <w:sz w:val="20"/>
                <w:szCs w:val="20"/>
              </w:rPr>
            </w:pPr>
            <w:r w:rsidRPr="313D42CC" w:rsidR="313D42CC">
              <w:rPr>
                <w:rFonts w:ascii="Arial" w:hAnsi="Arial" w:eastAsia="Arial" w:cs="Arial"/>
                <w:b w:val="1"/>
                <w:bCs w:val="1"/>
                <w:i w:val="0"/>
                <w:iCs w:val="0"/>
                <w:caps w:val="0"/>
                <w:smallCaps w:val="0"/>
                <w:color w:val="000000" w:themeColor="text1" w:themeTint="FF" w:themeShade="FF"/>
                <w:sz w:val="22"/>
                <w:szCs w:val="22"/>
                <w:lang w:val="en-US"/>
              </w:rPr>
              <w:t>Preferred coding language(s) for project</w:t>
            </w:r>
            <w:r w:rsidRPr="313D42CC" w:rsidR="18608C29">
              <w:rPr>
                <w:rFonts w:ascii="Arial" w:hAnsi="Arial" w:eastAsia="Arial" w:cs="Arial"/>
                <w:b w:val="1"/>
                <w:bCs w:val="1"/>
                <w:i w:val="0"/>
                <w:iCs w:val="0"/>
                <w:caps w:val="0"/>
                <w:smallCaps w:val="0"/>
                <w:color w:val="000000" w:themeColor="text1" w:themeTint="FF" w:themeShade="FF"/>
                <w:sz w:val="22"/>
                <w:szCs w:val="22"/>
                <w:lang w:val="en-US"/>
              </w:rPr>
              <w:t>:</w:t>
            </w:r>
            <w:r w:rsidRPr="313D42CC" w:rsidR="313D42CC">
              <w:rPr>
                <w:rFonts w:ascii="Arial" w:hAnsi="Arial" w:eastAsia="Arial" w:cs="Arial"/>
                <w:b w:val="0"/>
                <w:bCs w:val="0"/>
                <w:i w:val="0"/>
                <w:iCs w:val="0"/>
                <w:caps w:val="0"/>
                <w:smallCaps w:val="0"/>
                <w:color w:val="000000" w:themeColor="text1" w:themeTint="FF" w:themeShade="FF"/>
                <w:sz w:val="20"/>
                <w:szCs w:val="20"/>
                <w:lang w:val="en-US"/>
              </w:rPr>
              <w:t xml:space="preserve"> </w:t>
            </w:r>
            <w:r w:rsidRPr="313D42CC" w:rsidR="27A699F8">
              <w:rPr>
                <w:rFonts w:ascii="Arial" w:hAnsi="Arial" w:eastAsia="Arial" w:cs="Arial"/>
                <w:b w:val="0"/>
                <w:bCs w:val="0"/>
                <w:i w:val="0"/>
                <w:iCs w:val="0"/>
                <w:caps w:val="0"/>
                <w:smallCaps w:val="0"/>
                <w:color w:val="000000" w:themeColor="text1" w:themeTint="FF" w:themeShade="FF"/>
                <w:sz w:val="20"/>
                <w:szCs w:val="20"/>
                <w:lang w:val="en-US"/>
              </w:rPr>
              <w:t>(</w:t>
            </w:r>
            <w:r w:rsidRPr="313D42CC" w:rsidR="313D42CC">
              <w:rPr>
                <w:rFonts w:ascii="Arial" w:hAnsi="Arial" w:eastAsia="Arial" w:cs="Arial"/>
                <w:b w:val="0"/>
                <w:bCs w:val="0"/>
                <w:i w:val="1"/>
                <w:iCs w:val="1"/>
                <w:caps w:val="0"/>
                <w:smallCaps w:val="0"/>
                <w:color w:val="000000" w:themeColor="text1" w:themeTint="FF" w:themeShade="FF"/>
                <w:sz w:val="20"/>
                <w:szCs w:val="20"/>
                <w:lang w:val="en-US"/>
              </w:rPr>
              <w:t>State the preferred coding language(s) in which you aim to do the project, and your relevant experience. If successful, this will help in matching to a mentor</w:t>
            </w:r>
            <w:r w:rsidRPr="313D42CC" w:rsidR="4DC0599E">
              <w:rPr>
                <w:rFonts w:ascii="Arial" w:hAnsi="Arial" w:eastAsia="Arial" w:cs="Arial"/>
                <w:b w:val="0"/>
                <w:bCs w:val="0"/>
                <w:i w:val="1"/>
                <w:iCs w:val="1"/>
                <w:caps w:val="0"/>
                <w:smallCaps w:val="0"/>
                <w:color w:val="000000" w:themeColor="text1" w:themeTint="FF" w:themeShade="FF"/>
                <w:sz w:val="20"/>
                <w:szCs w:val="20"/>
                <w:lang w:val="en-US"/>
              </w:rPr>
              <w:t>).</w:t>
            </w:r>
          </w:p>
          <w:p w:rsidR="313D42CC" w:rsidP="313D42CC" w:rsidRDefault="313D42CC" w14:paraId="43410FC7" w14:textId="304D6D2E">
            <w:pPr>
              <w:spacing w:line="240" w:lineRule="auto"/>
              <w:rPr>
                <w:rFonts w:ascii="Arial" w:hAnsi="Arial" w:eastAsia="Arial" w:cs="Arial"/>
                <w:b w:val="0"/>
                <w:bCs w:val="0"/>
                <w:i w:val="0"/>
                <w:iCs w:val="0"/>
                <w:caps w:val="0"/>
                <w:smallCaps w:val="0"/>
                <w:color w:val="000000" w:themeColor="text1" w:themeTint="FF" w:themeShade="FF"/>
                <w:sz w:val="22"/>
                <w:szCs w:val="22"/>
              </w:rPr>
            </w:pPr>
          </w:p>
        </w:tc>
      </w:tr>
    </w:tbl>
    <w:p w:rsidR="313D42CC" w:rsidP="313D42CC" w:rsidRDefault="313D42CC" w14:paraId="27EC825A" w14:textId="035BD2A0">
      <w:pPr>
        <w:pStyle w:val="Standard"/>
        <w:rPr>
          <w:lang w:val="en-GB"/>
        </w:rPr>
      </w:pPr>
    </w:p>
    <w:p w:rsidR="313D42CC" w:rsidP="313D42CC" w:rsidRDefault="313D42CC" w14:paraId="1E285156" w14:textId="20B5352B">
      <w:pPr>
        <w:pStyle w:val="Standard"/>
        <w:rPr>
          <w:lang w:val="en-GB"/>
        </w:rPr>
      </w:pPr>
    </w:p>
    <w:p w:rsidR="12C587E7" w:rsidP="313D42CC" w:rsidRDefault="12C587E7" w14:paraId="6B47843E" w14:textId="0C9513D5">
      <w:pPr>
        <w:pStyle w:val="Standard"/>
        <w:rPr>
          <w:color w:val="2F5496" w:themeColor="accent1" w:themeTint="FF" w:themeShade="BF"/>
          <w:sz w:val="32"/>
          <w:szCs w:val="32"/>
          <w:lang w:val="en-GB"/>
        </w:rPr>
      </w:pPr>
      <w:r w:rsidRPr="313D42CC" w:rsidR="12C587E7">
        <w:rPr>
          <w:color w:val="2F5496" w:themeColor="accent1" w:themeTint="FF" w:themeShade="BF"/>
          <w:sz w:val="28"/>
          <w:szCs w:val="28"/>
          <w:lang w:val="en-GB"/>
        </w:rPr>
        <w:t>Your English Level</w:t>
      </w:r>
    </w:p>
    <w:p w:rsidR="313D42CC" w:rsidP="313D42CC" w:rsidRDefault="313D42CC" w14:paraId="50575012" w14:textId="0E000BEA">
      <w:pPr>
        <w:pStyle w:val="Standard"/>
        <w:rPr>
          <w:lang w:val="en-GB"/>
        </w:rPr>
      </w:pPr>
    </w:p>
    <w:p w:rsidR="09168574" w:rsidP="313D42CC" w:rsidRDefault="09168574" w14:paraId="336A3543" w14:textId="48B7E870">
      <w:pPr>
        <w:pStyle w:val="Standard"/>
        <w:spacing w:after="80" w:line="240" w:lineRule="auto"/>
      </w:pPr>
      <w:r w:rsidR="09168574">
        <w:rPr/>
        <w:t xml:space="preserve">For our international virtual mentoring </w:t>
      </w:r>
      <w:proofErr w:type="spellStart"/>
      <w:r w:rsidR="09168574">
        <w:rPr/>
        <w:t>programmes</w:t>
      </w:r>
      <w:proofErr w:type="spellEnd"/>
      <w:r w:rsidR="09168574">
        <w:rPr/>
        <w:t xml:space="preserve">, English is the main language used and therefore to </w:t>
      </w:r>
      <w:r w:rsidR="1EEB14C5">
        <w:rPr/>
        <w:t>ensure</w:t>
      </w:r>
      <w:r w:rsidR="09168574">
        <w:rPr/>
        <w:t xml:space="preserve"> that</w:t>
      </w:r>
      <w:r w:rsidR="09168574">
        <w:rPr/>
        <w:t xml:space="preserve"> the mentoring process is efficient we need </w:t>
      </w:r>
      <w:r w:rsidR="18847E61">
        <w:rPr/>
        <w:t xml:space="preserve">both mentors and mentees to have </w:t>
      </w:r>
      <w:r w:rsidRPr="313D42CC" w:rsidR="18847E61">
        <w:rPr>
          <w:b w:val="1"/>
          <w:bCs w:val="1"/>
        </w:rPr>
        <w:t xml:space="preserve">more than </w:t>
      </w:r>
      <w:r w:rsidRPr="313D42CC" w:rsidR="28C9C00F">
        <w:rPr>
          <w:b w:val="1"/>
          <w:bCs w:val="1"/>
        </w:rPr>
        <w:t>Elementary</w:t>
      </w:r>
      <w:r w:rsidRPr="313D42CC" w:rsidR="18847E61">
        <w:rPr>
          <w:b w:val="1"/>
          <w:bCs w:val="1"/>
        </w:rPr>
        <w:t xml:space="preserve"> level of English language knowledge</w:t>
      </w:r>
      <w:r w:rsidRPr="313D42CC" w:rsidR="75A24A64">
        <w:rPr>
          <w:b w:val="1"/>
          <w:bCs w:val="1"/>
        </w:rPr>
        <w:t xml:space="preserve"> (A2)</w:t>
      </w:r>
      <w:r w:rsidR="18847E61">
        <w:rPr/>
        <w:t xml:space="preserve">. </w:t>
      </w:r>
    </w:p>
    <w:p w:rsidR="313D42CC" w:rsidP="313D42CC" w:rsidRDefault="313D42CC" w14:paraId="7105C85F" w14:textId="5C57B47F">
      <w:pPr>
        <w:pStyle w:val="Standard"/>
        <w:spacing w:after="80" w:line="240" w:lineRule="auto"/>
      </w:pPr>
    </w:p>
    <w:p w:rsidR="00C06427" w:rsidRDefault="009E59A3" w14:paraId="35EC1892" w14:textId="6F0A55C7">
      <w:pPr>
        <w:pStyle w:val="Standard"/>
        <w:spacing w:after="80" w:line="240" w:lineRule="auto"/>
      </w:pPr>
      <w:r w:rsidR="009E59A3">
        <w:rPr/>
        <w:t xml:space="preserve">Please describe your current level of </w:t>
      </w:r>
      <w:r w:rsidR="19D2664B">
        <w:rPr/>
        <w:t>English</w:t>
      </w:r>
      <w:r w:rsidR="009E59A3">
        <w:rPr/>
        <w:t xml:space="preserve"> </w:t>
      </w:r>
      <w:r w:rsidR="3E9E7702">
        <w:rPr/>
        <w:t>by choosing from the table below</w:t>
      </w:r>
      <w:r w:rsidR="009E59A3">
        <w:rPr/>
        <w:t>:</w:t>
      </w:r>
    </w:p>
    <w:p w:rsidR="00D44473" w:rsidP="313D42CC" w:rsidRDefault="00D44473" w14:paraId="59B8A86C" w14:textId="5330396B">
      <w:pPr>
        <w:pStyle w:val="Standard"/>
        <w:spacing w:after="80" w:line="240" w:lineRule="auto"/>
        <w:rPr>
          <w:i w:val="1"/>
          <w:iCs w:val="1"/>
          <w:sz w:val="20"/>
          <w:szCs w:val="20"/>
        </w:rPr>
      </w:pPr>
      <w:r w:rsidRPr="313D42CC" w:rsidR="3F22A924">
        <w:rPr>
          <w:b w:val="1"/>
          <w:bCs w:val="1"/>
        </w:rPr>
        <w:t>A2</w:t>
      </w:r>
      <w:r w:rsidRPr="313D42CC" w:rsidR="0473023F">
        <w:rPr>
          <w:b w:val="1"/>
          <w:bCs w:val="1"/>
        </w:rPr>
        <w:t xml:space="preserve"> (Elementary English)</w:t>
      </w:r>
      <w:r w:rsidRPr="313D42CC" w:rsidR="3F22A924">
        <w:rPr>
          <w:b w:val="1"/>
          <w:bCs w:val="1"/>
        </w:rPr>
        <w:t xml:space="preserve">: </w:t>
      </w:r>
      <w:r w:rsidRPr="313D42CC" w:rsidR="7A172D8E">
        <w:rPr>
          <w:i w:val="1"/>
          <w:iCs w:val="1"/>
          <w:sz w:val="20"/>
          <w:szCs w:val="20"/>
        </w:rPr>
        <w:t>Can understand sentences and frequently used expressions related to areas of most immediate relevance (</w:t>
      </w:r>
      <w:proofErr w:type="gramStart"/>
      <w:r w:rsidRPr="313D42CC" w:rsidR="7A172D8E">
        <w:rPr>
          <w:i w:val="1"/>
          <w:iCs w:val="1"/>
          <w:sz w:val="20"/>
          <w:szCs w:val="20"/>
        </w:rPr>
        <w:t>e.g.</w:t>
      </w:r>
      <w:proofErr w:type="gramEnd"/>
      <w:r w:rsidRPr="313D42CC" w:rsidR="7A172D8E">
        <w:rPr>
          <w:i w:val="1"/>
          <w:iCs w:val="1"/>
          <w:sz w:val="20"/>
          <w:szCs w:val="20"/>
        </w:rPr>
        <w:t xml:space="preserve">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p w:rsidR="7F8398C8" w:rsidP="313D42CC" w:rsidRDefault="7F8398C8" w14:paraId="0E30B276" w14:textId="1E74C1B5">
      <w:pPr>
        <w:pStyle w:val="Standard"/>
        <w:spacing w:after="80" w:line="240" w:lineRule="auto"/>
        <w:rPr>
          <w:i w:val="1"/>
          <w:iCs w:val="1"/>
          <w:sz w:val="20"/>
          <w:szCs w:val="20"/>
        </w:rPr>
      </w:pPr>
      <w:r w:rsidRPr="313D42CC" w:rsidR="7F8398C8">
        <w:rPr>
          <w:b w:val="1"/>
          <w:bCs w:val="1"/>
          <w:i w:val="0"/>
          <w:iCs w:val="0"/>
          <w:sz w:val="22"/>
          <w:szCs w:val="22"/>
        </w:rPr>
        <w:t>B1</w:t>
      </w:r>
      <w:r w:rsidRPr="313D42CC" w:rsidR="7543A582">
        <w:rPr>
          <w:b w:val="1"/>
          <w:bCs w:val="1"/>
          <w:i w:val="0"/>
          <w:iCs w:val="0"/>
          <w:sz w:val="22"/>
          <w:szCs w:val="22"/>
        </w:rPr>
        <w:t xml:space="preserve"> (Intermediate English)</w:t>
      </w:r>
      <w:r w:rsidRPr="313D42CC" w:rsidR="7F8398C8">
        <w:rPr>
          <w:b w:val="1"/>
          <w:bCs w:val="1"/>
          <w:i w:val="0"/>
          <w:iCs w:val="0"/>
          <w:sz w:val="22"/>
          <w:szCs w:val="22"/>
        </w:rPr>
        <w:t>:</w:t>
      </w:r>
      <w:r w:rsidRPr="313D42CC" w:rsidR="7F8398C8">
        <w:rPr>
          <w:i w:val="1"/>
          <w:iCs w:val="1"/>
          <w:sz w:val="20"/>
          <w:szCs w:val="20"/>
        </w:rPr>
        <w:t xml:space="preserve">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rsidR="7F8398C8" w:rsidP="313D42CC" w:rsidRDefault="7F8398C8" w14:paraId="0A3BC63C" w14:textId="0B154C16">
      <w:pPr>
        <w:pStyle w:val="Standard"/>
        <w:spacing w:after="80" w:line="240" w:lineRule="auto"/>
        <w:rPr>
          <w:i w:val="1"/>
          <w:iCs w:val="1"/>
          <w:sz w:val="20"/>
          <w:szCs w:val="20"/>
        </w:rPr>
      </w:pPr>
      <w:r w:rsidRPr="313D42CC" w:rsidR="7F8398C8">
        <w:rPr>
          <w:b w:val="1"/>
          <w:bCs w:val="1"/>
          <w:i w:val="0"/>
          <w:iCs w:val="0"/>
          <w:sz w:val="22"/>
          <w:szCs w:val="22"/>
        </w:rPr>
        <w:t>B2</w:t>
      </w:r>
      <w:r w:rsidRPr="313D42CC" w:rsidR="68EC7B2E">
        <w:rPr>
          <w:b w:val="1"/>
          <w:bCs w:val="1"/>
          <w:i w:val="0"/>
          <w:iCs w:val="0"/>
          <w:sz w:val="22"/>
          <w:szCs w:val="22"/>
        </w:rPr>
        <w:t xml:space="preserve"> (Upper-intermediate English)</w:t>
      </w:r>
      <w:r w:rsidRPr="313D42CC" w:rsidR="7F8398C8">
        <w:rPr>
          <w:b w:val="1"/>
          <w:bCs w:val="1"/>
          <w:i w:val="0"/>
          <w:iCs w:val="0"/>
          <w:sz w:val="22"/>
          <w:szCs w:val="22"/>
        </w:rPr>
        <w:t>:</w:t>
      </w:r>
      <w:r w:rsidRPr="313D42CC" w:rsidR="7F8398C8">
        <w:rPr>
          <w:i w:val="1"/>
          <w:iCs w:val="1"/>
          <w:sz w:val="20"/>
          <w:szCs w:val="20"/>
        </w:rPr>
        <w:t xml:space="preserve"> Can understand the main ideas of complex text on both concrete and abstract topics, including technical discussions in his/her field of </w:t>
      </w:r>
      <w:proofErr w:type="spellStart"/>
      <w:r w:rsidRPr="313D42CC" w:rsidR="7F8398C8">
        <w:rPr>
          <w:i w:val="1"/>
          <w:iCs w:val="1"/>
          <w:sz w:val="20"/>
          <w:szCs w:val="20"/>
        </w:rPr>
        <w:t>specialisation</w:t>
      </w:r>
      <w:proofErr w:type="spellEnd"/>
      <w:r w:rsidRPr="313D42CC" w:rsidR="7F8398C8">
        <w:rPr>
          <w:i w:val="1"/>
          <w:iCs w:val="1"/>
          <w:sz w:val="20"/>
          <w:szCs w:val="20"/>
        </w:rPr>
        <w:t>.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rsidR="7F8398C8" w:rsidP="313D42CC" w:rsidRDefault="7F8398C8" w14:paraId="75D7B257" w14:textId="2250FB03">
      <w:pPr>
        <w:pStyle w:val="Standard"/>
        <w:spacing w:after="80" w:line="240" w:lineRule="auto"/>
        <w:rPr>
          <w:i w:val="1"/>
          <w:iCs w:val="1"/>
          <w:sz w:val="20"/>
          <w:szCs w:val="20"/>
        </w:rPr>
      </w:pPr>
      <w:r w:rsidRPr="313D42CC" w:rsidR="7F8398C8">
        <w:rPr>
          <w:b w:val="1"/>
          <w:bCs w:val="1"/>
          <w:i w:val="0"/>
          <w:iCs w:val="0"/>
          <w:sz w:val="22"/>
          <w:szCs w:val="22"/>
        </w:rPr>
        <w:t>C1</w:t>
      </w:r>
      <w:r w:rsidRPr="313D42CC" w:rsidR="22E75BCD">
        <w:rPr>
          <w:b w:val="1"/>
          <w:bCs w:val="1"/>
          <w:i w:val="0"/>
          <w:iCs w:val="0"/>
          <w:sz w:val="22"/>
          <w:szCs w:val="22"/>
        </w:rPr>
        <w:t xml:space="preserve"> (Advanced English)</w:t>
      </w:r>
      <w:r w:rsidRPr="313D42CC" w:rsidR="7F8398C8">
        <w:rPr>
          <w:b w:val="1"/>
          <w:bCs w:val="1"/>
          <w:i w:val="0"/>
          <w:iCs w:val="0"/>
          <w:sz w:val="22"/>
          <w:szCs w:val="22"/>
        </w:rPr>
        <w:t xml:space="preserve">: </w:t>
      </w:r>
      <w:r w:rsidRPr="313D42CC" w:rsidR="7F8398C8">
        <w:rPr>
          <w:i w:val="1"/>
          <w:iCs w:val="1"/>
          <w:sz w:val="20"/>
          <w:szCs w:val="20"/>
        </w:rPr>
        <w:t xml:space="preserve">Can understand a wide range of demanding, longer texts, and </w:t>
      </w:r>
      <w:proofErr w:type="spellStart"/>
      <w:r w:rsidRPr="313D42CC" w:rsidR="7F8398C8">
        <w:rPr>
          <w:i w:val="1"/>
          <w:iCs w:val="1"/>
          <w:sz w:val="20"/>
          <w:szCs w:val="20"/>
        </w:rPr>
        <w:t>recognise</w:t>
      </w:r>
      <w:proofErr w:type="spellEnd"/>
      <w:r w:rsidRPr="313D42CC" w:rsidR="7F8398C8">
        <w:rPr>
          <w:i w:val="1"/>
          <w:iCs w:val="1"/>
          <w:sz w:val="20"/>
          <w:szCs w:val="20"/>
        </w:rPr>
        <w:t xml:space="preserve"> implicit meaning. Can express him/herself fluently and spontaneously without much obvious searching for expressions. Can use language flexibly and effectively for social, academic and professional purposes. Can produce clear, well-structured, detailed text on complex subjects, showing a controlled use of organisational patterns, connectors and cohesive devices.</w:t>
      </w:r>
    </w:p>
    <w:p w:rsidR="7F8398C8" w:rsidP="313D42CC" w:rsidRDefault="7F8398C8" w14:paraId="6E408228" w14:textId="3B08A5CA">
      <w:pPr>
        <w:pStyle w:val="Standard"/>
        <w:spacing w:after="80" w:line="240" w:lineRule="auto"/>
        <w:rPr>
          <w:i w:val="1"/>
          <w:iCs w:val="1"/>
          <w:sz w:val="20"/>
          <w:szCs w:val="20"/>
        </w:rPr>
      </w:pPr>
      <w:r w:rsidRPr="313D42CC" w:rsidR="7F8398C8">
        <w:rPr>
          <w:b w:val="1"/>
          <w:bCs w:val="1"/>
          <w:i w:val="0"/>
          <w:iCs w:val="0"/>
          <w:sz w:val="22"/>
          <w:szCs w:val="22"/>
        </w:rPr>
        <w:t>C2</w:t>
      </w:r>
      <w:r w:rsidRPr="313D42CC" w:rsidR="4B088FAA">
        <w:rPr>
          <w:b w:val="1"/>
          <w:bCs w:val="1"/>
          <w:i w:val="0"/>
          <w:iCs w:val="0"/>
          <w:sz w:val="22"/>
          <w:szCs w:val="22"/>
        </w:rPr>
        <w:t xml:space="preserve"> (Proficiency)</w:t>
      </w:r>
      <w:r w:rsidRPr="313D42CC" w:rsidR="7F8398C8">
        <w:rPr>
          <w:b w:val="1"/>
          <w:bCs w:val="1"/>
          <w:i w:val="0"/>
          <w:iCs w:val="0"/>
          <w:sz w:val="22"/>
          <w:szCs w:val="22"/>
        </w:rPr>
        <w:t>:</w:t>
      </w:r>
      <w:r w:rsidRPr="313D42CC" w:rsidR="7F8398C8">
        <w:rPr>
          <w:i w:val="1"/>
          <w:iCs w:val="1"/>
          <w:sz w:val="20"/>
          <w:szCs w:val="20"/>
        </w:rPr>
        <w:t xml:space="preserve"> Can understand with ease virtually everything heard or read. Can </w:t>
      </w:r>
      <w:proofErr w:type="spellStart"/>
      <w:r w:rsidRPr="313D42CC" w:rsidR="7F8398C8">
        <w:rPr>
          <w:i w:val="1"/>
          <w:iCs w:val="1"/>
          <w:sz w:val="20"/>
          <w:szCs w:val="20"/>
        </w:rPr>
        <w:t>summarise</w:t>
      </w:r>
      <w:proofErr w:type="spellEnd"/>
      <w:r w:rsidRPr="313D42CC" w:rsidR="7F8398C8">
        <w:rPr>
          <w:i w:val="1"/>
          <w:iCs w:val="1"/>
          <w:sz w:val="20"/>
          <w:szCs w:val="20"/>
        </w:rPr>
        <w:t xml:space="preserve"> information from different spoken and written sources, reconstructing arguments and accounts in a coherent presentation. Can express him/herself spontaneously, very fluently and precisely, differentiating finer shades of meaning even in more complex situations.</w:t>
      </w:r>
    </w:p>
    <w:p w:rsidR="313D42CC" w:rsidP="29221C27" w:rsidRDefault="313D42CC" w14:paraId="2096D535" w14:textId="458E423C">
      <w:pPr>
        <w:pStyle w:val="Standard"/>
        <w:spacing w:after="80" w:line="240" w:lineRule="auto"/>
        <w:ind w:left="2160"/>
        <w:rPr>
          <w:i w:val="1"/>
          <w:iCs w:val="1"/>
          <w:sz w:val="16"/>
          <w:szCs w:val="16"/>
        </w:rPr>
      </w:pPr>
      <w:r w:rsidRPr="29221C27" w:rsidR="1294C953">
        <w:rPr>
          <w:i w:val="1"/>
          <w:iCs w:val="1"/>
          <w:sz w:val="18"/>
          <w:szCs w:val="18"/>
        </w:rPr>
        <w:t>(Source: CEFR standard (Common European Framework of Reference for Languages))</w:t>
      </w:r>
    </w:p>
    <w:p w:rsidR="563D7182" w:rsidP="313D42CC" w:rsidRDefault="563D7182" w14:paraId="038C389E" w14:textId="31255826">
      <w:pPr>
        <w:pStyle w:val="Standard"/>
        <w:spacing w:after="80" w:line="240" w:lineRule="auto"/>
        <w:rPr>
          <w:i w:val="0"/>
          <w:iCs w:val="0"/>
          <w:sz w:val="24"/>
          <w:szCs w:val="24"/>
        </w:rPr>
      </w:pPr>
      <w:r w:rsidRPr="313D42CC" w:rsidR="563D7182">
        <w:rPr>
          <w:i w:val="0"/>
          <w:iCs w:val="0"/>
          <w:sz w:val="22"/>
          <w:szCs w:val="22"/>
        </w:rPr>
        <w:t>Your level:</w:t>
      </w:r>
    </w:p>
    <w:tbl>
      <w:tblPr>
        <w:tblW w:w="9405" w:type="dxa"/>
        <w:tblInd w:w="-117" w:type="dxa"/>
        <w:tblLayout w:type="fixed"/>
        <w:tblCellMar>
          <w:left w:w="10" w:type="dxa"/>
          <w:right w:w="10" w:type="dxa"/>
        </w:tblCellMar>
        <w:tblLook w:val="0000" w:firstRow="0" w:lastRow="0" w:firstColumn="0" w:lastColumn="0" w:noHBand="0" w:noVBand="0"/>
      </w:tblPr>
      <w:tblGrid>
        <w:gridCol w:w="8370"/>
        <w:gridCol w:w="1035"/>
      </w:tblGrid>
      <w:tr w:rsidR="00D44473" w:rsidTr="73B9A44C" w14:paraId="59B8A872" w14:textId="77777777">
        <w:trPr>
          <w:trHeight w:val="645"/>
        </w:trPr>
        <w:tc>
          <w:tcPr>
            <w:tcW w:w="8370"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0D44473" w:rsidP="313D42CC" w:rsidRDefault="009E59A3" w14:paraId="59B8A870" w14:textId="182AD263">
            <w:pPr>
              <w:pStyle w:val="Standard"/>
              <w:widowControl w:val="0"/>
              <w:spacing w:line="240" w:lineRule="auto"/>
              <w:rPr>
                <w:color w:val="000000" w:themeColor="text1" w:themeTint="FF" w:themeShade="FF"/>
                <w:sz w:val="20"/>
                <w:szCs w:val="20"/>
              </w:rPr>
            </w:pPr>
            <w:r w:rsidRPr="313D42CC" w:rsidR="11A7EEF5">
              <w:rPr>
                <w:b w:val="1"/>
                <w:bCs w:val="1"/>
                <w:color w:val="000000" w:themeColor="text1" w:themeTint="FF" w:themeShade="FF"/>
                <w:sz w:val="20"/>
                <w:szCs w:val="20"/>
              </w:rPr>
              <w:t>A2</w:t>
            </w:r>
            <w:r w:rsidRPr="313D42CC" w:rsidR="483AC226">
              <w:rPr>
                <w:b w:val="1"/>
                <w:bCs w:val="1"/>
                <w:color w:val="000000" w:themeColor="text1" w:themeTint="FF" w:themeShade="FF"/>
                <w:sz w:val="20"/>
                <w:szCs w:val="20"/>
              </w:rPr>
              <w:t xml:space="preserve"> </w:t>
            </w:r>
            <w:r w:rsidRPr="313D42CC" w:rsidR="11A7EEF5">
              <w:rPr>
                <w:color w:val="000000" w:themeColor="text1" w:themeTint="FF" w:themeShade="FF"/>
                <w:sz w:val="20"/>
                <w:szCs w:val="20"/>
              </w:rPr>
              <w:t>(Elementary English)</w:t>
            </w:r>
          </w:p>
        </w:tc>
        <w:tc>
          <w:tcPr>
            <w:tcW w:w="1035"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0D44473" w:rsidRDefault="00D44473" w14:paraId="59B8A871" w14:textId="77777777">
            <w:pPr>
              <w:pStyle w:val="Standard"/>
              <w:widowControl w:val="0"/>
              <w:spacing w:line="240" w:lineRule="auto"/>
              <w:rPr>
                <w:color w:val="000000"/>
              </w:rPr>
            </w:pPr>
          </w:p>
        </w:tc>
      </w:tr>
      <w:tr w:rsidR="00D44473" w:rsidTr="73B9A44C" w14:paraId="59B8A875" w14:textId="77777777">
        <w:tc>
          <w:tcPr>
            <w:tcW w:w="8370"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0D44473" w:rsidP="313D42CC" w:rsidRDefault="009E59A3" w14:paraId="59B8A873" w14:textId="4D5A44F5">
            <w:pPr>
              <w:pStyle w:val="Standard"/>
              <w:widowControl w:val="0"/>
              <w:spacing w:line="240" w:lineRule="auto"/>
              <w:rPr>
                <w:b w:val="1"/>
                <w:bCs w:val="1"/>
                <w:color w:val="000000" w:themeColor="text1" w:themeTint="FF" w:themeShade="FF"/>
                <w:sz w:val="20"/>
                <w:szCs w:val="20"/>
              </w:rPr>
            </w:pPr>
            <w:r w:rsidRPr="313D42CC" w:rsidR="398B9E9B">
              <w:rPr>
                <w:b w:val="1"/>
                <w:bCs w:val="1"/>
                <w:color w:val="000000" w:themeColor="text1" w:themeTint="FF" w:themeShade="FF"/>
                <w:sz w:val="20"/>
                <w:szCs w:val="20"/>
              </w:rPr>
              <w:t>B1</w:t>
            </w:r>
            <w:r w:rsidRPr="313D42CC" w:rsidR="09165DD2">
              <w:rPr>
                <w:b w:val="1"/>
                <w:bCs w:val="1"/>
                <w:color w:val="000000" w:themeColor="text1" w:themeTint="FF" w:themeShade="FF"/>
                <w:sz w:val="20"/>
                <w:szCs w:val="20"/>
              </w:rPr>
              <w:t xml:space="preserve"> </w:t>
            </w:r>
            <w:r w:rsidRPr="313D42CC" w:rsidR="09165DD2">
              <w:rPr>
                <w:b w:val="0"/>
                <w:bCs w:val="0"/>
                <w:color w:val="000000" w:themeColor="text1" w:themeTint="FF" w:themeShade="FF"/>
                <w:sz w:val="20"/>
                <w:szCs w:val="20"/>
              </w:rPr>
              <w:t>(Intermediate English)</w:t>
            </w:r>
          </w:p>
        </w:tc>
        <w:tc>
          <w:tcPr>
            <w:tcW w:w="1035"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0D44473" w:rsidRDefault="00D44473" w14:paraId="59B8A874" w14:textId="77777777">
            <w:pPr>
              <w:pStyle w:val="Standard"/>
              <w:widowControl w:val="0"/>
              <w:spacing w:line="240" w:lineRule="auto"/>
              <w:rPr>
                <w:color w:val="000000"/>
              </w:rPr>
            </w:pPr>
          </w:p>
        </w:tc>
      </w:tr>
      <w:tr w:rsidR="313D42CC" w:rsidTr="73B9A44C" w14:paraId="6E2A0AAC">
        <w:tc>
          <w:tcPr>
            <w:tcW w:w="8370"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9165DD2" w:rsidP="313D42CC" w:rsidRDefault="09165DD2" w14:paraId="2516236A" w14:textId="528F8BC6">
            <w:pPr>
              <w:pStyle w:val="Standard"/>
              <w:spacing w:line="240" w:lineRule="auto"/>
              <w:rPr>
                <w:b w:val="1"/>
                <w:bCs w:val="1"/>
                <w:color w:val="000000" w:themeColor="text1" w:themeTint="FF" w:themeShade="FF"/>
                <w:sz w:val="20"/>
                <w:szCs w:val="20"/>
              </w:rPr>
            </w:pPr>
            <w:r w:rsidRPr="313D42CC" w:rsidR="09165DD2">
              <w:rPr>
                <w:b w:val="1"/>
                <w:bCs w:val="1"/>
                <w:color w:val="000000" w:themeColor="text1" w:themeTint="FF" w:themeShade="FF"/>
                <w:sz w:val="20"/>
                <w:szCs w:val="20"/>
              </w:rPr>
              <w:t xml:space="preserve">B2 </w:t>
            </w:r>
            <w:r w:rsidRPr="313D42CC" w:rsidR="09165DD2">
              <w:rPr>
                <w:b w:val="0"/>
                <w:bCs w:val="0"/>
                <w:color w:val="000000" w:themeColor="text1" w:themeTint="FF" w:themeShade="FF"/>
                <w:sz w:val="20"/>
                <w:szCs w:val="20"/>
              </w:rPr>
              <w:t>(Upper-intermediate</w:t>
            </w:r>
            <w:r w:rsidRPr="313D42CC" w:rsidR="1C9CB66F">
              <w:rPr>
                <w:b w:val="0"/>
                <w:bCs w:val="0"/>
                <w:color w:val="000000" w:themeColor="text1" w:themeTint="FF" w:themeShade="FF"/>
                <w:sz w:val="20"/>
                <w:szCs w:val="20"/>
              </w:rPr>
              <w:t xml:space="preserve"> English</w:t>
            </w:r>
            <w:r w:rsidRPr="313D42CC" w:rsidR="09165DD2">
              <w:rPr>
                <w:b w:val="0"/>
                <w:bCs w:val="0"/>
                <w:color w:val="000000" w:themeColor="text1" w:themeTint="FF" w:themeShade="FF"/>
                <w:sz w:val="20"/>
                <w:szCs w:val="20"/>
              </w:rPr>
              <w:t>)</w:t>
            </w:r>
          </w:p>
        </w:tc>
        <w:tc>
          <w:tcPr>
            <w:tcW w:w="1035"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313D42CC" w:rsidP="313D42CC" w:rsidRDefault="313D42CC" w14:paraId="2D916915" w14:textId="61F8B4CF">
            <w:pPr>
              <w:pStyle w:val="Standard"/>
              <w:spacing w:line="240" w:lineRule="auto"/>
              <w:rPr>
                <w:color w:val="000000" w:themeColor="text1" w:themeTint="FF" w:themeShade="FF"/>
              </w:rPr>
            </w:pPr>
          </w:p>
        </w:tc>
      </w:tr>
      <w:tr w:rsidR="313D42CC" w:rsidTr="73B9A44C" w14:paraId="2F0BB81A">
        <w:tc>
          <w:tcPr>
            <w:tcW w:w="8370"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9165DD2" w:rsidP="313D42CC" w:rsidRDefault="09165DD2" w14:paraId="64366432" w14:textId="5F64C4C8">
            <w:pPr>
              <w:pStyle w:val="Standard"/>
              <w:spacing w:line="240" w:lineRule="auto"/>
              <w:rPr>
                <w:b w:val="1"/>
                <w:bCs w:val="1"/>
                <w:color w:val="000000" w:themeColor="text1" w:themeTint="FF" w:themeShade="FF"/>
                <w:sz w:val="20"/>
                <w:szCs w:val="20"/>
              </w:rPr>
            </w:pPr>
            <w:r w:rsidRPr="313D42CC" w:rsidR="09165DD2">
              <w:rPr>
                <w:b w:val="1"/>
                <w:bCs w:val="1"/>
                <w:color w:val="000000" w:themeColor="text1" w:themeTint="FF" w:themeShade="FF"/>
                <w:sz w:val="20"/>
                <w:szCs w:val="20"/>
              </w:rPr>
              <w:t xml:space="preserve">C1 </w:t>
            </w:r>
            <w:r w:rsidRPr="313D42CC" w:rsidR="09165DD2">
              <w:rPr>
                <w:b w:val="0"/>
                <w:bCs w:val="0"/>
                <w:color w:val="000000" w:themeColor="text1" w:themeTint="FF" w:themeShade="FF"/>
                <w:sz w:val="20"/>
                <w:szCs w:val="20"/>
              </w:rPr>
              <w:t>(Advanced</w:t>
            </w:r>
            <w:r w:rsidRPr="313D42CC" w:rsidR="528D10BB">
              <w:rPr>
                <w:b w:val="0"/>
                <w:bCs w:val="0"/>
                <w:color w:val="000000" w:themeColor="text1" w:themeTint="FF" w:themeShade="FF"/>
                <w:sz w:val="20"/>
                <w:szCs w:val="20"/>
              </w:rPr>
              <w:t xml:space="preserve"> English</w:t>
            </w:r>
            <w:r w:rsidRPr="313D42CC" w:rsidR="09165DD2">
              <w:rPr>
                <w:b w:val="0"/>
                <w:bCs w:val="0"/>
                <w:color w:val="000000" w:themeColor="text1" w:themeTint="FF" w:themeShade="FF"/>
                <w:sz w:val="20"/>
                <w:szCs w:val="20"/>
              </w:rPr>
              <w:t>)</w:t>
            </w:r>
          </w:p>
        </w:tc>
        <w:tc>
          <w:tcPr>
            <w:tcW w:w="1035"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313D42CC" w:rsidP="313D42CC" w:rsidRDefault="313D42CC" w14:paraId="7326DE89" w14:textId="786A9E0B">
            <w:pPr>
              <w:pStyle w:val="Standard"/>
              <w:spacing w:line="240" w:lineRule="auto"/>
              <w:rPr>
                <w:color w:val="000000" w:themeColor="text1" w:themeTint="FF" w:themeShade="FF"/>
              </w:rPr>
            </w:pPr>
          </w:p>
        </w:tc>
      </w:tr>
      <w:tr w:rsidR="313D42CC" w:rsidTr="73B9A44C" w14:paraId="1AEE0E6A">
        <w:tc>
          <w:tcPr>
            <w:tcW w:w="8370"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9165DD2" w:rsidP="313D42CC" w:rsidRDefault="09165DD2" w14:paraId="53097C7A" w14:textId="7AB11B11">
            <w:pPr>
              <w:pStyle w:val="Standard"/>
              <w:spacing w:line="240" w:lineRule="auto"/>
              <w:rPr>
                <w:b w:val="1"/>
                <w:bCs w:val="1"/>
                <w:color w:val="000000" w:themeColor="text1" w:themeTint="FF" w:themeShade="FF"/>
                <w:sz w:val="20"/>
                <w:szCs w:val="20"/>
              </w:rPr>
            </w:pPr>
            <w:r w:rsidRPr="313D42CC" w:rsidR="09165DD2">
              <w:rPr>
                <w:b w:val="1"/>
                <w:bCs w:val="1"/>
                <w:color w:val="000000" w:themeColor="text1" w:themeTint="FF" w:themeShade="FF"/>
                <w:sz w:val="20"/>
                <w:szCs w:val="20"/>
              </w:rPr>
              <w:t xml:space="preserve">C2 </w:t>
            </w:r>
            <w:r w:rsidRPr="313D42CC" w:rsidR="09165DD2">
              <w:rPr>
                <w:b w:val="0"/>
                <w:bCs w:val="0"/>
                <w:color w:val="000000" w:themeColor="text1" w:themeTint="FF" w:themeShade="FF"/>
                <w:sz w:val="20"/>
                <w:szCs w:val="20"/>
              </w:rPr>
              <w:t>(Proficien</w:t>
            </w:r>
            <w:r w:rsidRPr="313D42CC" w:rsidR="04843DC1">
              <w:rPr>
                <w:b w:val="0"/>
                <w:bCs w:val="0"/>
                <w:color w:val="000000" w:themeColor="text1" w:themeTint="FF" w:themeShade="FF"/>
                <w:sz w:val="20"/>
                <w:szCs w:val="20"/>
              </w:rPr>
              <w:t>cy</w:t>
            </w:r>
            <w:r w:rsidRPr="313D42CC" w:rsidR="31B504F7">
              <w:rPr>
                <w:b w:val="0"/>
                <w:bCs w:val="0"/>
                <w:color w:val="000000" w:themeColor="text1" w:themeTint="FF" w:themeShade="FF"/>
                <w:sz w:val="20"/>
                <w:szCs w:val="20"/>
              </w:rPr>
              <w:t>)</w:t>
            </w:r>
          </w:p>
        </w:tc>
        <w:tc>
          <w:tcPr>
            <w:tcW w:w="1035"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313D42CC" w:rsidP="313D42CC" w:rsidRDefault="313D42CC" w14:paraId="59FF59F5" w14:textId="2F5716A9">
            <w:pPr>
              <w:pStyle w:val="Standard"/>
              <w:spacing w:line="240" w:lineRule="auto"/>
              <w:rPr>
                <w:color w:val="000000" w:themeColor="text1" w:themeTint="FF" w:themeShade="FF"/>
              </w:rPr>
            </w:pPr>
          </w:p>
        </w:tc>
      </w:tr>
    </w:tbl>
    <w:p w:rsidR="313D42CC" w:rsidRDefault="313D42CC" w14:paraId="5E04701E" w14:textId="2D6FD35A"/>
    <w:p w:rsidRPr="009B5633" w:rsidR="00D44473" w:rsidP="006F1BB3" w:rsidRDefault="7A597FF3" w14:paraId="1ADDDB82" w14:textId="7B2BF816">
      <w:pPr>
        <w:pStyle w:val="Heading1"/>
        <w:suppressAutoHyphens w:val="0"/>
        <w:autoSpaceDN/>
        <w:spacing w:line="276" w:lineRule="auto"/>
        <w:textAlignment w:val="auto"/>
        <w:rPr>
          <w:rStyle w:val="normaltextrun"/>
          <w:rFonts w:eastAsiaTheme="majorEastAsia"/>
          <w:color w:val="2F5496" w:themeColor="accent1" w:themeShade="BF"/>
          <w:lang w:val="en-GB" w:eastAsia="en-US" w:bidi="ar-SA"/>
        </w:rPr>
      </w:pPr>
      <w:r w:rsidRPr="206C80BF">
        <w:rPr>
          <w:rStyle w:val="normaltextrun"/>
          <w:rFonts w:eastAsiaTheme="majorEastAsia"/>
          <w:color w:val="2F5496" w:themeColor="accent1" w:themeShade="BF"/>
          <w:lang w:val="en-GB" w:eastAsia="en-US" w:bidi="ar-SA"/>
        </w:rPr>
        <w:lastRenderedPageBreak/>
        <w:t>5. Your motivation</w:t>
      </w:r>
    </w:p>
    <w:p w:rsidR="009B5633" w:rsidP="009B5633" w:rsidRDefault="7A597FF3" w14:paraId="4BA95922" w14:textId="1F83F703" w14:noSpellErr="1">
      <w:pPr>
        <w:pStyle w:val="Standard"/>
        <w:spacing w:after="80" w:line="240" w:lineRule="auto"/>
      </w:pPr>
      <w:r w:rsidR="7A597FF3">
        <w:rPr/>
        <w:t xml:space="preserve">Please write </w:t>
      </w:r>
      <w:r w:rsidR="7A597FF3">
        <w:rPr/>
        <w:t>a short summary</w:t>
      </w:r>
      <w:r w:rsidR="7A597FF3">
        <w:rPr/>
        <w:t xml:space="preserve"> (no more than 250 words) outlining </w:t>
      </w:r>
      <w:r w:rsidRPr="313D42CC" w:rsidR="7A597FF3">
        <w:rPr>
          <w:b w:val="1"/>
          <w:bCs w:val="1"/>
        </w:rPr>
        <w:t>your motivation</w:t>
      </w:r>
      <w:r w:rsidR="7A597FF3">
        <w:rPr/>
        <w:t xml:space="preserve"> for </w:t>
      </w:r>
      <w:r w:rsidR="7A597FF3">
        <w:rPr/>
        <w:t>participating</w:t>
      </w:r>
      <w:r w:rsidR="7A597FF3">
        <w:rPr/>
        <w:t xml:space="preserve"> </w:t>
      </w:r>
      <w:r w:rsidR="3EE0C967">
        <w:rPr/>
        <w:t>in the mentorship programm</w:t>
      </w:r>
      <w:r w:rsidR="002A7176">
        <w:rPr/>
        <w:t>e,</w:t>
      </w:r>
      <w:r w:rsidR="009B5633">
        <w:rPr/>
        <w:t xml:space="preserve"> ensur</w:t>
      </w:r>
      <w:r w:rsidR="002A7176">
        <w:rPr/>
        <w:t>ing</w:t>
      </w:r>
      <w:r w:rsidR="009B5633">
        <w:rPr/>
        <w:t xml:space="preserve"> you include </w:t>
      </w:r>
      <w:r w:rsidRPr="313D42CC" w:rsidR="009B5633">
        <w:rPr>
          <w:b w:val="1"/>
          <w:bCs w:val="1"/>
        </w:rPr>
        <w:t>the benefits</w:t>
      </w:r>
      <w:r w:rsidR="009B5633">
        <w:rPr/>
        <w:t xml:space="preserve"> this will bring to your role</w:t>
      </w:r>
      <w:r w:rsidR="009B5633">
        <w:rPr/>
        <w:t>.</w:t>
      </w:r>
      <w:r w:rsidRPr="313D42CC" w:rsidR="009B5633">
        <w:rPr>
          <w:i w:val="1"/>
          <w:iCs w:val="1"/>
        </w:rPr>
        <w:t xml:space="preserve"> </w:t>
      </w:r>
      <w:r w:rsidR="009B5633">
        <w:rPr/>
        <w:t xml:space="preserve"> </w:t>
      </w:r>
    </w:p>
    <w:p w:rsidR="009B5633" w:rsidP="071E8FF3" w:rsidRDefault="009B5633" w14:paraId="0E01939D" w14:textId="65903486">
      <w:pPr>
        <w:pStyle w:val="Standard"/>
        <w:spacing w:after="80" w:line="240" w:lineRule="auto"/>
      </w:pPr>
    </w:p>
    <w:tbl>
      <w:tblPr>
        <w:tblW w:w="0" w:type="auto"/>
        <w:tblInd w:w="-117" w:type="dxa"/>
        <w:tblLook w:val="0000" w:firstRow="0" w:lastRow="0" w:firstColumn="0" w:lastColumn="0" w:noHBand="0" w:noVBand="0"/>
      </w:tblPr>
      <w:tblGrid>
        <w:gridCol w:w="9405"/>
      </w:tblGrid>
      <w:tr w:rsidR="071E8FF3" w:rsidTr="206C80BF" w14:paraId="42CBE5ED" w14:textId="77777777">
        <w:trPr>
          <w:trHeight w:val="420"/>
        </w:trPr>
        <w:tc>
          <w:tcPr>
            <w:tcW w:w="9405"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71E8FF3" w:rsidP="206C80BF" w:rsidRDefault="071E8FF3" w14:paraId="13A3F846" w14:textId="75BF5C2F">
            <w:pPr>
              <w:pStyle w:val="Standard"/>
              <w:spacing w:after="80" w:line="240" w:lineRule="auto"/>
            </w:pPr>
          </w:p>
          <w:p w:rsidR="071E8FF3" w:rsidP="071E8FF3" w:rsidRDefault="071E8FF3" w14:paraId="1AC249CC" w14:textId="77777777">
            <w:pPr>
              <w:pStyle w:val="Standard"/>
              <w:spacing w:line="240" w:lineRule="auto"/>
              <w:rPr>
                <w:b/>
                <w:bCs/>
                <w:color w:val="000000" w:themeColor="text1"/>
              </w:rPr>
            </w:pPr>
          </w:p>
          <w:p w:rsidR="071E8FF3" w:rsidP="071E8FF3" w:rsidRDefault="071E8FF3" w14:paraId="30C63B67" w14:textId="77777777">
            <w:pPr>
              <w:pStyle w:val="Standard"/>
              <w:spacing w:line="240" w:lineRule="auto"/>
              <w:rPr>
                <w:b/>
                <w:bCs/>
                <w:color w:val="000000" w:themeColor="text1"/>
              </w:rPr>
            </w:pPr>
          </w:p>
          <w:p w:rsidR="071E8FF3" w:rsidP="071E8FF3" w:rsidRDefault="071E8FF3" w14:paraId="4897EFAE" w14:textId="77777777">
            <w:pPr>
              <w:pStyle w:val="Standard"/>
              <w:spacing w:line="240" w:lineRule="auto"/>
              <w:rPr>
                <w:b/>
                <w:bCs/>
                <w:color w:val="000000" w:themeColor="text1"/>
              </w:rPr>
            </w:pPr>
          </w:p>
        </w:tc>
      </w:tr>
    </w:tbl>
    <w:p w:rsidR="00411A82" w:rsidP="206C80BF" w:rsidRDefault="00411A82" w14:paraId="3E905E58" w14:textId="4A15E277">
      <w:pPr>
        <w:pStyle w:val="Standard"/>
        <w:spacing w:line="240" w:lineRule="auto"/>
      </w:pPr>
    </w:p>
    <w:p w:rsidR="00214AF6" w:rsidP="313D42CC" w:rsidRDefault="39F7E15B" w14:paraId="2645518B" w14:textId="77777777" w14:noSpellErr="1">
      <w:pPr>
        <w:pStyle w:val="Standard"/>
        <w:widowControl w:val="0"/>
        <w:spacing w:line="240" w:lineRule="auto"/>
        <w:rPr>
          <w:rStyle w:val="normaltextrun"/>
          <w:rFonts w:eastAsia="" w:eastAsiaTheme="majorEastAsia"/>
          <w:color w:val="2F5496" w:themeColor="accent1" w:themeShade="BF"/>
          <w:sz w:val="40"/>
          <w:szCs w:val="40"/>
          <w:lang w:val="en-GB" w:eastAsia="en-US" w:bidi="ar-SA"/>
        </w:rPr>
      </w:pPr>
      <w:r w:rsidRPr="313D42CC" w:rsidR="39F7E15B">
        <w:rPr>
          <w:rStyle w:val="normaltextrun"/>
          <w:rFonts w:eastAsia="" w:eastAsiaTheme="majorEastAsia"/>
          <w:color w:val="2F5496" w:themeColor="accent1" w:themeTint="FF" w:themeShade="BF"/>
          <w:sz w:val="40"/>
          <w:szCs w:val="40"/>
          <w:lang w:val="en-GB" w:eastAsia="en-US" w:bidi="ar-SA"/>
        </w:rPr>
        <w:t>6</w:t>
      </w:r>
      <w:r w:rsidRPr="313D42CC" w:rsidR="009E59A3">
        <w:rPr>
          <w:rStyle w:val="normaltextrun"/>
          <w:rFonts w:eastAsia="" w:eastAsiaTheme="majorEastAsia"/>
          <w:color w:val="2F5496" w:themeColor="accent1" w:themeTint="FF" w:themeShade="BF"/>
          <w:sz w:val="40"/>
          <w:szCs w:val="40"/>
          <w:lang w:val="en-GB" w:eastAsia="en-US" w:bidi="ar-SA"/>
        </w:rPr>
        <w:t xml:space="preserve">. </w:t>
      </w:r>
      <w:r w:rsidRPr="313D42CC" w:rsidR="4ED5EAC5">
        <w:rPr>
          <w:rStyle w:val="normaltextrun"/>
          <w:rFonts w:eastAsia="" w:eastAsiaTheme="majorEastAsia"/>
          <w:color w:val="2F5496" w:themeColor="accent1" w:themeTint="FF" w:themeShade="BF"/>
          <w:sz w:val="40"/>
          <w:szCs w:val="40"/>
          <w:lang w:val="en-GB" w:eastAsia="en-US" w:bidi="ar-SA"/>
        </w:rPr>
        <w:t>Line manager</w:t>
      </w:r>
      <w:r w:rsidRPr="313D42CC" w:rsidR="77DFAA64">
        <w:rPr>
          <w:rStyle w:val="normaltextrun"/>
          <w:rFonts w:eastAsia="" w:eastAsiaTheme="majorEastAsia"/>
          <w:color w:val="2F5496" w:themeColor="accent1" w:themeTint="FF" w:themeShade="BF"/>
          <w:sz w:val="40"/>
          <w:szCs w:val="40"/>
          <w:lang w:val="en-GB" w:eastAsia="en-US" w:bidi="ar-SA"/>
        </w:rPr>
        <w:t xml:space="preserve"> </w:t>
      </w:r>
      <w:r w:rsidRPr="313D42CC" w:rsidR="009E59A3">
        <w:rPr>
          <w:rStyle w:val="normaltextrun"/>
          <w:rFonts w:eastAsia="" w:eastAsiaTheme="majorEastAsia"/>
          <w:color w:val="2F5496" w:themeColor="accent1" w:themeTint="FF" w:themeShade="BF"/>
          <w:sz w:val="40"/>
          <w:szCs w:val="40"/>
          <w:lang w:val="en-GB" w:eastAsia="en-US" w:bidi="ar-SA"/>
        </w:rPr>
        <w:t>comments</w:t>
      </w:r>
    </w:p>
    <w:p w:rsidR="00214AF6" w:rsidP="206C80BF" w:rsidRDefault="00214AF6" w14:paraId="1DF648D5" w14:textId="77777777">
      <w:pPr>
        <w:pStyle w:val="Standard"/>
        <w:widowControl w:val="0"/>
        <w:spacing w:line="240" w:lineRule="auto"/>
        <w:rPr>
          <w:rStyle w:val="normaltextrun"/>
          <w:rFonts w:eastAsiaTheme="majorEastAsia"/>
          <w:color w:val="2F5496" w:themeColor="accent1" w:themeShade="BF"/>
          <w:sz w:val="32"/>
          <w:szCs w:val="32"/>
          <w:lang w:val="en-GB" w:eastAsia="en-US" w:bidi="ar-SA"/>
        </w:rPr>
      </w:pPr>
    </w:p>
    <w:p w:rsidRPr="00214AF6" w:rsidR="00214AF6" w:rsidP="313D42CC" w:rsidRDefault="00214AF6" w14:paraId="23ECE9F0" w14:textId="01AD6296">
      <w:pPr>
        <w:pStyle w:val="Standard"/>
        <w:widowControl w:val="0"/>
        <w:spacing w:line="240" w:lineRule="auto"/>
        <w:rPr>
          <w:rFonts w:eastAsia="" w:eastAsiaTheme="majorEastAsia"/>
          <w:color w:val="2F5496" w:themeColor="accent1" w:themeShade="BF"/>
          <w:sz w:val="32"/>
          <w:szCs w:val="32"/>
          <w:lang w:val="en-GB" w:eastAsia="en-US" w:bidi="ar-SA"/>
        </w:rPr>
      </w:pPr>
      <w:r w:rsidRPr="313D42CC" w:rsidR="00214AF6">
        <w:rPr>
          <w:color w:val="000000" w:themeColor="text1" w:themeTint="FF" w:themeShade="FF"/>
        </w:rPr>
        <w:t>Please confirm</w:t>
      </w:r>
      <w:r w:rsidRPr="313D42CC" w:rsidR="00214AF6">
        <w:rPr>
          <w:b w:val="1"/>
          <w:bCs w:val="1"/>
          <w:color w:val="000000" w:themeColor="text1" w:themeTint="FF" w:themeShade="FF"/>
        </w:rPr>
        <w:t xml:space="preserve"> your approval</w:t>
      </w:r>
      <w:r w:rsidRPr="313D42CC" w:rsidR="00214AF6">
        <w:rPr>
          <w:color w:val="000000" w:themeColor="text1" w:themeTint="FF" w:themeShade="FF"/>
        </w:rPr>
        <w:t xml:space="preserve"> for the applicant to join the programme and </w:t>
      </w:r>
      <w:r w:rsidRPr="313D42CC" w:rsidR="00214AF6">
        <w:rPr>
          <w:b w:val="1"/>
          <w:bCs w:val="1"/>
          <w:color w:val="000000" w:themeColor="text1" w:themeTint="FF" w:themeShade="FF"/>
        </w:rPr>
        <w:t>outline the benefits</w:t>
      </w:r>
      <w:r w:rsidRPr="313D42CC" w:rsidR="00214AF6">
        <w:rPr>
          <w:color w:val="000000" w:themeColor="text1" w:themeTint="FF" w:themeShade="FF"/>
        </w:rPr>
        <w:t xml:space="preserve"> you hope the candidate and your </w:t>
      </w:r>
      <w:r w:rsidRPr="313D42CC" w:rsidR="00214AF6">
        <w:rPr>
          <w:color w:val="000000" w:themeColor="text1" w:themeTint="FF" w:themeShade="FF"/>
        </w:rPr>
        <w:t>organisation</w:t>
      </w:r>
      <w:r w:rsidRPr="313D42CC" w:rsidR="00214AF6">
        <w:rPr>
          <w:color w:val="000000" w:themeColor="text1" w:themeTint="FF" w:themeShade="FF"/>
        </w:rPr>
        <w:t xml:space="preserve"> will gain from the programme</w:t>
      </w:r>
      <w:r w:rsidRPr="313D42CC" w:rsidR="009F7B18">
        <w:rPr>
          <w:color w:val="000000" w:themeColor="text1" w:themeTint="FF" w:themeShade="FF"/>
        </w:rPr>
        <w:t>.</w:t>
      </w:r>
    </w:p>
    <w:p w:rsidRPr="009F7B18" w:rsidR="00214AF6" w:rsidP="00FD342B" w:rsidRDefault="00214AF6" w14:paraId="2BB31408" w14:textId="77777777">
      <w:pPr>
        <w:pStyle w:val="Standard"/>
        <w:widowControl w:val="0"/>
        <w:spacing w:line="240" w:lineRule="auto"/>
      </w:pPr>
    </w:p>
    <w:tbl>
      <w:tblPr>
        <w:tblW w:w="9412" w:type="dxa"/>
        <w:tblInd w:w="-117" w:type="dxa"/>
        <w:tblLayout w:type="fixed"/>
        <w:tblCellMar>
          <w:left w:w="10" w:type="dxa"/>
          <w:right w:w="10" w:type="dxa"/>
        </w:tblCellMar>
        <w:tblLook w:val="0000" w:firstRow="0" w:lastRow="0" w:firstColumn="0" w:lastColumn="0" w:noHBand="0" w:noVBand="0"/>
      </w:tblPr>
      <w:tblGrid>
        <w:gridCol w:w="9412"/>
      </w:tblGrid>
      <w:tr w:rsidRPr="009F7B18" w:rsidR="00D44473" w:rsidTr="206C80BF" w14:paraId="59B8A889" w14:textId="77777777">
        <w:tc>
          <w:tcPr>
            <w:tcW w:w="9412"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Pr="009F7B18" w:rsidR="00D44473" w:rsidP="206C80BF" w:rsidRDefault="00214AF6" w14:paraId="59B8A883" w14:textId="2D36EEF8">
            <w:pPr>
              <w:pStyle w:val="Heading1"/>
              <w:suppressAutoHyphens w:val="0"/>
              <w:autoSpaceDN/>
              <w:spacing w:line="276" w:lineRule="auto"/>
              <w:textAlignment w:val="auto"/>
              <w:rPr>
                <w:rStyle w:val="normaltextrun"/>
                <w:rFonts w:eastAsiaTheme="majorEastAsia"/>
                <w:color w:val="2F5496" w:themeColor="accent1" w:themeShade="BF"/>
                <w:lang w:val="en-GB" w:eastAsia="en-US" w:bidi="ar-SA"/>
              </w:rPr>
            </w:pPr>
            <w:r w:rsidRPr="206C80BF">
              <w:rPr>
                <w:rStyle w:val="normaltextrun"/>
                <w:rFonts w:eastAsiaTheme="majorEastAsia"/>
                <w:color w:val="2F5496" w:themeColor="accent1" w:themeShade="BF"/>
                <w:sz w:val="32"/>
                <w:szCs w:val="32"/>
                <w:lang w:val="en-GB" w:eastAsia="en-US" w:bidi="ar-SA"/>
              </w:rPr>
              <w:t xml:space="preserve"> </w:t>
            </w:r>
          </w:p>
          <w:p w:rsidRPr="009F7B18" w:rsidR="00D44473" w:rsidP="206C80BF" w:rsidRDefault="00D44473" w14:paraId="59B8A885" w14:textId="1F2EEDDA">
            <w:pPr>
              <w:pStyle w:val="Standard"/>
              <w:widowControl w:val="0"/>
              <w:spacing w:line="240" w:lineRule="auto"/>
              <w:rPr>
                <w:color w:val="000000"/>
                <w:sz w:val="20"/>
                <w:szCs w:val="20"/>
              </w:rPr>
            </w:pPr>
          </w:p>
          <w:p w:rsidRPr="009F7B18" w:rsidR="00D44473" w:rsidRDefault="00D44473" w14:paraId="59B8A886" w14:textId="77777777">
            <w:pPr>
              <w:pStyle w:val="Standard"/>
              <w:widowControl w:val="0"/>
              <w:spacing w:line="240" w:lineRule="auto"/>
              <w:rPr>
                <w:color w:val="000000"/>
              </w:rPr>
            </w:pPr>
          </w:p>
          <w:p w:rsidRPr="009F7B18" w:rsidR="00D44473" w:rsidRDefault="00D44473" w14:paraId="59B8A887" w14:textId="77777777">
            <w:pPr>
              <w:pStyle w:val="Standard"/>
              <w:widowControl w:val="0"/>
              <w:spacing w:line="240" w:lineRule="auto"/>
              <w:rPr>
                <w:color w:val="000000"/>
              </w:rPr>
            </w:pPr>
          </w:p>
          <w:p w:rsidRPr="009F7B18" w:rsidR="00D44473" w:rsidRDefault="00D44473" w14:paraId="59B8A888" w14:textId="77777777">
            <w:pPr>
              <w:pStyle w:val="Standard"/>
              <w:widowControl w:val="0"/>
              <w:spacing w:line="240" w:lineRule="auto"/>
              <w:rPr>
                <w:color w:val="000000"/>
              </w:rPr>
            </w:pPr>
          </w:p>
        </w:tc>
      </w:tr>
    </w:tbl>
    <w:p w:rsidRPr="00476CB7" w:rsidR="00D44473" w:rsidP="006F1BB3" w:rsidRDefault="1F416D6F" w14:paraId="59B8A88B" w14:textId="2BEE2A45">
      <w:pPr>
        <w:pStyle w:val="Heading1"/>
        <w:suppressAutoHyphens w:val="0"/>
        <w:autoSpaceDN/>
        <w:spacing w:line="276" w:lineRule="auto"/>
        <w:textAlignment w:val="auto"/>
        <w:rPr>
          <w:rStyle w:val="normaltextrun"/>
          <w:rFonts w:eastAsiaTheme="majorEastAsia"/>
          <w:color w:val="2F5496" w:themeColor="accent1" w:themeShade="BF"/>
          <w:lang w:val="en-GB" w:eastAsia="en-US" w:bidi="ar-SA"/>
        </w:rPr>
      </w:pPr>
      <w:r w:rsidRPr="206C80BF">
        <w:rPr>
          <w:rStyle w:val="normaltextrun"/>
          <w:rFonts w:eastAsiaTheme="majorEastAsia"/>
          <w:color w:val="2F5496" w:themeColor="accent1" w:themeShade="BF"/>
          <w:lang w:val="en-GB" w:eastAsia="en-US" w:bidi="ar-SA"/>
        </w:rPr>
        <w:t>7</w:t>
      </w:r>
      <w:r w:rsidRPr="206C80BF" w:rsidR="009E59A3">
        <w:rPr>
          <w:rStyle w:val="normaltextrun"/>
          <w:rFonts w:eastAsiaTheme="majorEastAsia"/>
          <w:color w:val="2F5496" w:themeColor="accent1" w:themeShade="BF"/>
          <w:lang w:val="en-GB" w:eastAsia="en-US" w:bidi="ar-SA"/>
        </w:rPr>
        <w:t xml:space="preserve">. </w:t>
      </w:r>
      <w:r w:rsidRPr="206C80BF" w:rsidR="3227DDE7">
        <w:rPr>
          <w:rStyle w:val="normaltextrun"/>
          <w:rFonts w:eastAsiaTheme="majorEastAsia"/>
          <w:color w:val="2F5496" w:themeColor="accent1" w:themeShade="BF"/>
          <w:lang w:val="en-GB" w:eastAsia="en-US" w:bidi="ar-SA"/>
        </w:rPr>
        <w:t>Resources</w:t>
      </w:r>
    </w:p>
    <w:tbl>
      <w:tblPr>
        <w:tblW w:w="9412" w:type="dxa"/>
        <w:tblInd w:w="-117" w:type="dxa"/>
        <w:tblLayout w:type="fixed"/>
        <w:tblCellMar>
          <w:left w:w="10" w:type="dxa"/>
          <w:right w:w="10" w:type="dxa"/>
        </w:tblCellMar>
        <w:tblLook w:val="0000" w:firstRow="0" w:lastRow="0" w:firstColumn="0" w:lastColumn="0" w:noHBand="0" w:noVBand="0"/>
      </w:tblPr>
      <w:tblGrid>
        <w:gridCol w:w="9412"/>
      </w:tblGrid>
      <w:tr w:rsidR="00D44473" w:rsidTr="313D42CC" w14:paraId="59B8A88E" w14:textId="77777777">
        <w:tc>
          <w:tcPr>
            <w:tcW w:w="9412"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0030429F" w:rsidP="206C80BF" w:rsidRDefault="5203170E" w14:paraId="3BD54C95" w14:textId="7979638F" w14:noSpellErr="1">
            <w:pPr>
              <w:pStyle w:val="Standard"/>
              <w:rPr>
                <w:color w:val="000000" w:themeColor="text1"/>
              </w:rPr>
            </w:pPr>
            <w:r w:rsidRPr="313D42CC" w:rsidR="492525F3">
              <w:rPr>
                <w:b w:val="1"/>
                <w:bCs w:val="1"/>
                <w:color w:val="000000" w:themeColor="text1" w:themeTint="FF" w:themeShade="FF"/>
              </w:rPr>
              <w:t>D</w:t>
            </w:r>
            <w:r w:rsidRPr="313D42CC" w:rsidR="40A034EE">
              <w:rPr>
                <w:b w:val="1"/>
                <w:bCs w:val="1"/>
                <w:color w:val="000000" w:themeColor="text1" w:themeTint="FF" w:themeShade="FF"/>
              </w:rPr>
              <w:t xml:space="preserve">o you have </w:t>
            </w:r>
            <w:r w:rsidRPr="313D42CC" w:rsidR="40A034EE">
              <w:rPr>
                <w:b w:val="1"/>
                <w:bCs w:val="1"/>
                <w:color w:val="000000" w:themeColor="text1" w:themeTint="FF" w:themeShade="FF"/>
              </w:rPr>
              <w:t xml:space="preserve">an </w:t>
            </w:r>
            <w:r w:rsidRPr="313D42CC" w:rsidR="65CA997E">
              <w:rPr>
                <w:b w:val="1"/>
                <w:bCs w:val="1"/>
                <w:color w:val="000000" w:themeColor="text1" w:themeTint="FF" w:themeShade="FF"/>
              </w:rPr>
              <w:t xml:space="preserve">appropriate </w:t>
            </w:r>
            <w:r w:rsidRPr="313D42CC" w:rsidR="40A034EE">
              <w:rPr>
                <w:b w:val="1"/>
                <w:bCs w:val="1"/>
                <w:color w:val="000000" w:themeColor="text1" w:themeTint="FF" w:themeShade="FF"/>
              </w:rPr>
              <w:t>laptop</w:t>
            </w:r>
            <w:r w:rsidRPr="313D42CC" w:rsidR="40A034EE">
              <w:rPr>
                <w:b w:val="1"/>
                <w:bCs w:val="1"/>
                <w:color w:val="000000" w:themeColor="text1" w:themeTint="FF" w:themeShade="FF"/>
              </w:rPr>
              <w:t xml:space="preserve"> </w:t>
            </w:r>
            <w:r w:rsidRPr="313D42CC" w:rsidR="7687BE73">
              <w:rPr>
                <w:b w:val="1"/>
                <w:bCs w:val="1"/>
                <w:color w:val="000000" w:themeColor="text1" w:themeTint="FF" w:themeShade="FF"/>
              </w:rPr>
              <w:t xml:space="preserve">on which </w:t>
            </w:r>
            <w:r w:rsidRPr="313D42CC" w:rsidR="40A034EE">
              <w:rPr>
                <w:b w:val="1"/>
                <w:bCs w:val="1"/>
                <w:color w:val="000000" w:themeColor="text1" w:themeTint="FF" w:themeShade="FF"/>
              </w:rPr>
              <w:t>to perform data science work</w:t>
            </w:r>
            <w:r w:rsidRPr="313D42CC" w:rsidR="2FF471F0">
              <w:rPr>
                <w:b w:val="1"/>
                <w:bCs w:val="1"/>
                <w:color w:val="000000" w:themeColor="text1" w:themeTint="FF" w:themeShade="FF"/>
              </w:rPr>
              <w:t xml:space="preserve"> </w:t>
            </w:r>
            <w:r w:rsidRPr="313D42CC" w:rsidR="40A034EE">
              <w:rPr>
                <w:b w:val="1"/>
                <w:bCs w:val="1"/>
                <w:color w:val="000000" w:themeColor="text1" w:themeTint="FF" w:themeShade="FF"/>
              </w:rPr>
              <w:t>during the mentorship period?</w:t>
            </w:r>
            <w:r w:rsidRPr="313D42CC" w:rsidR="06D103B3">
              <w:rPr>
                <w:b w:val="1"/>
                <w:bCs w:val="1"/>
                <w:color w:val="000000" w:themeColor="text1" w:themeTint="FF" w:themeShade="FF"/>
              </w:rPr>
              <w:t xml:space="preserve"> </w:t>
            </w:r>
            <w:r w:rsidRPr="313D42CC" w:rsidR="5444084D">
              <w:rPr>
                <w:i w:val="1"/>
                <w:iCs w:val="1"/>
                <w:color w:val="000000" w:themeColor="text1" w:themeTint="FF" w:themeShade="FF"/>
                <w:sz w:val="20"/>
                <w:szCs w:val="20"/>
              </w:rPr>
              <w:t xml:space="preserve">Please note we are unable to </w:t>
            </w:r>
            <w:r w:rsidRPr="313D42CC" w:rsidR="5444084D">
              <w:rPr>
                <w:i w:val="1"/>
                <w:iCs w:val="1"/>
                <w:color w:val="000000" w:themeColor="text1" w:themeTint="FF" w:themeShade="FF"/>
                <w:sz w:val="20"/>
                <w:szCs w:val="20"/>
              </w:rPr>
              <w:t>provide</w:t>
            </w:r>
            <w:r w:rsidRPr="313D42CC" w:rsidR="5444084D">
              <w:rPr>
                <w:i w:val="1"/>
                <w:iCs w:val="1"/>
                <w:color w:val="000000" w:themeColor="text1" w:themeTint="FF" w:themeShade="FF"/>
                <w:sz w:val="20"/>
                <w:szCs w:val="20"/>
              </w:rPr>
              <w:t xml:space="preserve"> </w:t>
            </w:r>
            <w:r w:rsidRPr="313D42CC" w:rsidR="38FCFECB">
              <w:rPr>
                <w:i w:val="1"/>
                <w:iCs w:val="1"/>
                <w:color w:val="000000" w:themeColor="text1" w:themeTint="FF" w:themeShade="FF"/>
                <w:sz w:val="20"/>
                <w:szCs w:val="20"/>
              </w:rPr>
              <w:t>equipment.</w:t>
            </w:r>
            <w:r w:rsidRPr="313D42CC" w:rsidR="38FCFECB">
              <w:rPr>
                <w:color w:val="000000" w:themeColor="text1" w:themeTint="FF" w:themeShade="FF"/>
              </w:rPr>
              <w:t xml:space="preserve"> </w:t>
            </w:r>
          </w:p>
          <w:p w:rsidR="0030429F" w:rsidP="0030429F" w:rsidRDefault="0030429F" w14:paraId="5592AAE8" w14:textId="77777777">
            <w:pPr>
              <w:pStyle w:val="Standard"/>
              <w:rPr>
                <w:b/>
                <w:bCs/>
                <w:color w:val="000000" w:themeColor="text1"/>
              </w:rPr>
            </w:pPr>
          </w:p>
          <w:p w:rsidR="00D44473" w:rsidP="5F7B123E" w:rsidRDefault="009E59A3" w14:paraId="59B8A88D" w14:textId="28D0ED30">
            <w:pPr>
              <w:pStyle w:val="Standard"/>
            </w:pPr>
            <w:r w:rsidRPr="206C80BF">
              <w:rPr>
                <w:color w:val="000000" w:themeColor="text1"/>
                <w:sz w:val="20"/>
                <w:szCs w:val="20"/>
              </w:rPr>
              <w:t>Yes / No</w:t>
            </w:r>
          </w:p>
        </w:tc>
      </w:tr>
      <w:tr w:rsidR="00D44473" w:rsidTr="313D42CC" w14:paraId="59B8A892" w14:textId="77777777">
        <w:tc>
          <w:tcPr>
            <w:tcW w:w="9412"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Pr="00755EFB" w:rsidR="00D44473" w:rsidDel="000A1844" w:rsidP="313D42CC" w:rsidRDefault="009E59A3" w14:paraId="59B8A890" w14:textId="183DD031" w14:noSpellErr="1">
            <w:pPr>
              <w:pStyle w:val="Standard"/>
              <w:widowControl w:val="0"/>
              <w:rPr>
                <w:i w:val="1"/>
                <w:iCs w:val="1"/>
                <w:color w:val="000000"/>
                <w:sz w:val="20"/>
                <w:szCs w:val="20"/>
                <w:shd w:val="clear" w:color="auto" w:fill="FFFFFF"/>
              </w:rPr>
            </w:pPr>
            <w:r w:rsidRPr="206C80BF" w:rsidR="009E59A3">
              <w:rPr>
                <w:b w:val="1"/>
                <w:bCs w:val="1"/>
                <w:color w:val="000000"/>
                <w:shd w:val="clear" w:color="auto" w:fill="FFFFFF"/>
              </w:rPr>
              <w:t>Are there any specific data handling restrictions?</w:t>
            </w:r>
            <w:r w:rsidRPr="313D42CC" w:rsidR="0BD7E7DF">
              <w:rPr>
                <w:i w:val="1"/>
                <w:iCs w:val="1"/>
                <w:color w:val="000000"/>
                <w:sz w:val="20"/>
                <w:szCs w:val="20"/>
                <w:shd w:val="clear" w:color="auto" w:fill="FFFFFF"/>
              </w:rPr>
              <w:t xml:space="preserve"> </w:t>
            </w:r>
            <w:r w:rsidRPr="313D42CC" w:rsidR="009E59A3">
              <w:rPr>
                <w:i w:val="1"/>
                <w:iCs w:val="1"/>
                <w:color w:val="000000"/>
                <w:sz w:val="20"/>
                <w:szCs w:val="20"/>
                <w:shd w:val="clear" w:color="auto" w:fill="FFFFFF"/>
              </w:rPr>
              <w:t>If there are any restrictions which may require further security consideration, please describe them here</w:t>
            </w:r>
            <w:r w:rsidRPr="313D42CC" w:rsidR="3C40AF7E">
              <w:rPr>
                <w:i w:val="1"/>
                <w:iCs w:val="1"/>
                <w:color w:val="000000"/>
                <w:sz w:val="20"/>
                <w:szCs w:val="20"/>
                <w:shd w:val="clear" w:color="auto" w:fill="FFFFFF"/>
              </w:rPr>
              <w:t xml:space="preserve">. Your mentor will need to have access to the data </w:t>
            </w:r>
            <w:r w:rsidRPr="313D42CC" w:rsidR="3C40AF7E">
              <w:rPr>
                <w:i w:val="1"/>
                <w:iCs w:val="1"/>
                <w:color w:val="000000"/>
                <w:sz w:val="20"/>
                <w:szCs w:val="20"/>
                <w:shd w:val="clear" w:color="auto" w:fill="FFFFFF"/>
              </w:rPr>
              <w:t>in order to</w:t>
            </w:r>
            <w:r w:rsidRPr="313D42CC" w:rsidR="3C40AF7E">
              <w:rPr>
                <w:i w:val="1"/>
                <w:iCs w:val="1"/>
                <w:color w:val="000000"/>
                <w:sz w:val="20"/>
                <w:szCs w:val="20"/>
                <w:shd w:val="clear" w:color="auto" w:fill="FFFFFF"/>
              </w:rPr>
              <w:t xml:space="preserve"> perform mentoring duties effectively.</w:t>
            </w:r>
          </w:p>
          <w:p w:rsidR="0030429F" w:rsidP="5F7B123E" w:rsidRDefault="0030429F" w14:paraId="44FA9C0F" w14:textId="5D41D5EC">
            <w:pPr>
              <w:pStyle w:val="Standard"/>
              <w:widowControl w:val="0"/>
              <w:rPr>
                <w:color w:val="000000"/>
                <w:sz w:val="20"/>
                <w:szCs w:val="20"/>
                <w:shd w:val="clear" w:color="auto" w:fill="FFFFFF"/>
              </w:rPr>
            </w:pPr>
          </w:p>
          <w:p w:rsidRPr="00755EFB" w:rsidR="0030429F" w:rsidDel="0030429F" w:rsidP="5F7B123E" w:rsidRDefault="08402C5A" w14:paraId="59B8A891" w14:textId="4F4CA297">
            <w:pPr>
              <w:pStyle w:val="Standard"/>
              <w:widowControl w:val="0"/>
              <w:rPr>
                <w:color w:val="000000"/>
                <w:sz w:val="20"/>
                <w:szCs w:val="20"/>
                <w:shd w:val="clear" w:color="auto" w:fill="FFFFFF"/>
              </w:rPr>
            </w:pPr>
            <w:r>
              <w:rPr>
                <w:color w:val="000000"/>
                <w:sz w:val="20"/>
                <w:szCs w:val="20"/>
                <w:shd w:val="clear" w:color="auto" w:fill="FFFFFF"/>
              </w:rPr>
              <w:t>Yes / No</w:t>
            </w:r>
          </w:p>
        </w:tc>
      </w:tr>
      <w:tr w:rsidR="70829E6F" w:rsidTr="313D42CC" w14:paraId="3151B7F8" w14:textId="77777777">
        <w:tc>
          <w:tcPr>
            <w:tcW w:w="9412" w:type="dxa"/>
            <w:tcBorders>
              <w:top w:val="single" w:color="000001" w:sz="8" w:space="0"/>
              <w:left w:val="single" w:color="000001" w:sz="8" w:space="0"/>
              <w:bottom w:val="single" w:color="000001" w:sz="8" w:space="0"/>
              <w:right w:val="single" w:color="000001" w:sz="8" w:space="0"/>
            </w:tcBorders>
            <w:shd w:val="clear" w:color="auto" w:fill="auto"/>
            <w:tcMar>
              <w:top w:w="100" w:type="dxa"/>
              <w:left w:w="100" w:type="dxa"/>
              <w:bottom w:w="100" w:type="dxa"/>
              <w:right w:w="100" w:type="dxa"/>
            </w:tcMar>
          </w:tcPr>
          <w:p w:rsidRPr="00755EFB" w:rsidR="6FD0C683" w:rsidP="313D42CC" w:rsidRDefault="5F9C26F1" w14:paraId="5AC69615" w14:textId="5E8F2D60">
            <w:pPr>
              <w:pStyle w:val="Standard"/>
              <w:rPr>
                <w:i w:val="1"/>
                <w:iCs w:val="1"/>
                <w:color w:val="000000" w:themeColor="text1"/>
                <w:sz w:val="20"/>
                <w:szCs w:val="20"/>
              </w:rPr>
            </w:pPr>
            <w:r w:rsidRPr="313D42CC" w:rsidR="180A8AB1">
              <w:rPr>
                <w:b w:val="1"/>
                <w:bCs w:val="1"/>
                <w:color w:val="000000" w:themeColor="text1" w:themeTint="FF" w:themeShade="FF"/>
              </w:rPr>
              <w:t>Do you have access to Microsoft Teams</w:t>
            </w:r>
            <w:r w:rsidRPr="313D42CC" w:rsidR="2C588972">
              <w:rPr>
                <w:b w:val="1"/>
                <w:bCs w:val="1"/>
                <w:color w:val="000000" w:themeColor="text1" w:themeTint="FF" w:themeShade="FF"/>
              </w:rPr>
              <w:t xml:space="preserve"> or an alternative</w:t>
            </w:r>
            <w:r w:rsidRPr="313D42CC" w:rsidR="510C93CC">
              <w:rPr>
                <w:b w:val="1"/>
                <w:bCs w:val="1"/>
                <w:color w:val="000000" w:themeColor="text1" w:themeTint="FF" w:themeShade="FF"/>
              </w:rPr>
              <w:t xml:space="preserve"> video conferencing </w:t>
            </w:r>
            <w:r w:rsidRPr="313D42CC" w:rsidR="14104C01">
              <w:rPr>
                <w:b w:val="1"/>
                <w:bCs w:val="1"/>
                <w:color w:val="000000" w:themeColor="text1" w:themeTint="FF" w:themeShade="FF"/>
              </w:rPr>
              <w:t>tool?</w:t>
            </w:r>
            <w:r w:rsidRPr="313D42CC" w:rsidR="180A8AB1">
              <w:rPr>
                <w:b w:val="1"/>
                <w:bCs w:val="1"/>
                <w:color w:val="000000" w:themeColor="text1" w:themeTint="FF" w:themeShade="FF"/>
              </w:rPr>
              <w:t xml:space="preserve">  </w:t>
            </w:r>
            <w:r w:rsidRPr="313D42CC" w:rsidR="5BBD872E">
              <w:rPr>
                <w:i w:val="1"/>
                <w:iCs w:val="1"/>
                <w:color w:val="000000" w:themeColor="text1" w:themeTint="FF" w:themeShade="FF"/>
                <w:sz w:val="20"/>
                <w:szCs w:val="20"/>
              </w:rPr>
              <w:t>This is necessary</w:t>
            </w:r>
            <w:r w:rsidRPr="313D42CC" w:rsidR="6787C040">
              <w:rPr>
                <w:i w:val="1"/>
                <w:iCs w:val="1"/>
                <w:color w:val="000000" w:themeColor="text1" w:themeTint="FF" w:themeShade="FF"/>
                <w:sz w:val="20"/>
                <w:szCs w:val="20"/>
              </w:rPr>
              <w:t xml:space="preserve"> in order to participate in remote mentorship meetings</w:t>
            </w:r>
            <w:r w:rsidRPr="313D42CC" w:rsidR="5BBD872E">
              <w:rPr>
                <w:i w:val="1"/>
                <w:iCs w:val="1"/>
                <w:color w:val="000000" w:themeColor="text1" w:themeTint="FF" w:themeShade="FF"/>
                <w:sz w:val="20"/>
                <w:szCs w:val="20"/>
              </w:rPr>
              <w:t>.</w:t>
            </w:r>
          </w:p>
          <w:p w:rsidR="0030429F" w:rsidP="313D42CC" w:rsidRDefault="0030429F" w14:paraId="1D5DD457" w14:textId="77777777" w14:noSpellErr="1">
            <w:pPr>
              <w:pStyle w:val="Standard"/>
              <w:rPr>
                <w:i w:val="1"/>
                <w:iCs w:val="1"/>
                <w:color w:val="000000" w:themeColor="text1"/>
                <w:sz w:val="20"/>
                <w:szCs w:val="20"/>
              </w:rPr>
            </w:pPr>
          </w:p>
          <w:p w:rsidR="70829E6F" w:rsidP="70829E6F" w:rsidRDefault="5F9C26F1" w14:paraId="2DEA937D" w14:textId="6B119A6A">
            <w:pPr>
              <w:pStyle w:val="Standard"/>
              <w:rPr>
                <w:b/>
                <w:bCs/>
                <w:color w:val="000000" w:themeColor="text1"/>
              </w:rPr>
            </w:pPr>
            <w:r w:rsidRPr="206C80BF">
              <w:rPr>
                <w:color w:val="000000" w:themeColor="text1"/>
                <w:sz w:val="20"/>
                <w:szCs w:val="20"/>
              </w:rPr>
              <w:t>Yes / No</w:t>
            </w:r>
          </w:p>
        </w:tc>
      </w:tr>
    </w:tbl>
    <w:p w:rsidR="00D44473" w:rsidRDefault="00D44473" w14:paraId="59B8A893" w14:textId="77777777">
      <w:pPr>
        <w:pStyle w:val="Standard"/>
        <w:rPr>
          <w:color w:val="000000"/>
          <w:shd w:val="clear" w:color="auto" w:fill="FFFFFF"/>
        </w:rPr>
      </w:pPr>
    </w:p>
    <w:p w:rsidR="7EE0545B" w:rsidP="7F6BECF0" w:rsidRDefault="7EE0545B" w14:paraId="5B275EE6" w14:textId="42721140">
      <w:pPr>
        <w:pStyle w:val="Standard"/>
      </w:pPr>
      <w:r w:rsidRPr="7F6BECF0" w:rsidR="7EE0545B">
        <w:rPr>
          <w:color w:val="FF0000"/>
        </w:rPr>
        <w:t>Please return the completed form, together with the Data Ethics assessment form to</w:t>
      </w:r>
      <w:r w:rsidR="7EE0545B">
        <w:rPr/>
        <w:t xml:space="preserve"> </w:t>
      </w:r>
      <w:hyperlink r:id="Rdabdb3b2bd7a4a0f">
        <w:r w:rsidRPr="7F6BECF0" w:rsidR="7EE0545B">
          <w:rPr>
            <w:rStyle w:val="Hyperlink"/>
          </w:rPr>
          <w:t>geanina.sopron@ons.gov.uk</w:t>
        </w:r>
      </w:hyperlink>
      <w:r w:rsidR="7EE0545B">
        <w:rPr/>
        <w:t xml:space="preserve"> </w:t>
      </w:r>
    </w:p>
    <w:p w:rsidR="7F6BECF0" w:rsidP="7F6BECF0" w:rsidRDefault="7F6BECF0" w14:paraId="5B3038C7" w14:textId="468168A5">
      <w:pPr>
        <w:pStyle w:val="Standard"/>
        <w:rPr>
          <w:color w:val="000000" w:themeColor="text1" w:themeTint="FF" w:themeShade="FF"/>
        </w:rPr>
      </w:pPr>
    </w:p>
    <w:p w:rsidR="00D44473" w:rsidP="2BB889A9" w:rsidRDefault="00D44473" w14:paraId="59B8A896" w14:textId="35D3433B">
      <w:pPr>
        <w:pStyle w:val="Standard"/>
        <w:rPr>
          <w:b/>
          <w:bCs/>
        </w:rPr>
      </w:pPr>
    </w:p>
    <w:p w:rsidR="2B7227C1" w:rsidP="6B2994C6" w:rsidRDefault="2B7227C1" w14:paraId="049774C0" w14:textId="56C53CC4">
      <w:pPr>
        <w:pStyle w:val="Standard"/>
        <w:rPr>
          <w:color w:val="000000" w:themeColor="text1"/>
          <w:sz w:val="40"/>
          <w:szCs w:val="40"/>
        </w:rPr>
      </w:pPr>
      <w:r w:rsidRPr="6B2994C6">
        <w:rPr>
          <w:rStyle w:val="normaltextrun"/>
          <w:color w:val="365F91"/>
          <w:sz w:val="32"/>
          <w:szCs w:val="32"/>
          <w:lang w:val="en-GB"/>
        </w:rPr>
        <w:t>Privacy statement</w:t>
      </w:r>
      <w:r w:rsidRPr="6B2994C6">
        <w:rPr>
          <w:color w:val="000000" w:themeColor="text1"/>
          <w:sz w:val="40"/>
          <w:szCs w:val="40"/>
          <w:lang w:val="en-GB"/>
        </w:rPr>
        <w:t xml:space="preserve"> </w:t>
      </w:r>
    </w:p>
    <w:p w:rsidR="2B7227C1" w:rsidP="6B2994C6" w:rsidRDefault="2B7227C1" w14:paraId="28FBE824" w14:textId="025F5EC3">
      <w:pPr>
        <w:spacing w:line="276" w:lineRule="auto"/>
        <w:rPr>
          <w:color w:val="333333"/>
          <w:sz w:val="20"/>
          <w:szCs w:val="20"/>
        </w:rPr>
      </w:pPr>
      <w:r w:rsidRPr="313D42CC" w:rsidR="2B7227C1">
        <w:rPr>
          <w:color w:val="333333"/>
          <w:sz w:val="20"/>
          <w:szCs w:val="20"/>
          <w:lang w:val="en-GB"/>
        </w:rPr>
        <w:t xml:space="preserve">Your personal data is important to us and we will handle it in line with our responsibilities under the General Data Protection Regulation (GDPR) and Data Protection Act 2018 (DPA). Data collected will be stored by the ONS for the purposes of the International </w:t>
      </w:r>
      <w:r w:rsidRPr="313D42CC" w:rsidR="254B69E7">
        <w:rPr>
          <w:color w:val="333333"/>
          <w:sz w:val="20"/>
          <w:szCs w:val="20"/>
          <w:lang w:val="en-GB"/>
        </w:rPr>
        <w:t>Data Science Accelerator</w:t>
      </w:r>
      <w:r w:rsidRPr="313D42CC" w:rsidR="2B7227C1">
        <w:rPr>
          <w:color w:val="333333"/>
          <w:sz w:val="20"/>
          <w:szCs w:val="20"/>
          <w:lang w:val="en-GB"/>
        </w:rPr>
        <w:t xml:space="preserve"> Programme.</w:t>
      </w:r>
    </w:p>
    <w:p w:rsidR="6B2994C6" w:rsidP="6B2994C6" w:rsidRDefault="6B2994C6" w14:paraId="0F7AFA60" w14:textId="76744591">
      <w:pPr>
        <w:spacing w:line="276" w:lineRule="auto"/>
        <w:rPr>
          <w:color w:val="333333"/>
          <w:sz w:val="20"/>
          <w:szCs w:val="20"/>
        </w:rPr>
      </w:pPr>
    </w:p>
    <w:p w:rsidR="2B7227C1" w:rsidP="6B2994C6" w:rsidRDefault="2B7227C1" w14:paraId="65C56246" w14:textId="673FE69F">
      <w:pPr>
        <w:spacing w:line="276" w:lineRule="auto"/>
        <w:rPr>
          <w:color w:val="333333"/>
          <w:sz w:val="20"/>
          <w:szCs w:val="20"/>
        </w:rPr>
      </w:pPr>
      <w:r w:rsidRPr="6B2994C6">
        <w:rPr>
          <w:color w:val="333333"/>
          <w:sz w:val="20"/>
          <w:szCs w:val="20"/>
          <w:lang w:val="en-GB"/>
        </w:rPr>
        <w:t xml:space="preserve">The personal data we are asking you to provide includes the following: name, email address, job title and grade, department or organisation, information on your skills and specialist knowledge. </w:t>
      </w:r>
    </w:p>
    <w:p w:rsidR="6B2994C6" w:rsidP="6B2994C6" w:rsidRDefault="6B2994C6" w14:paraId="001E8C6E" w14:textId="37F917FE">
      <w:pPr>
        <w:spacing w:line="276" w:lineRule="auto"/>
        <w:rPr>
          <w:color w:val="333333"/>
          <w:sz w:val="20"/>
          <w:szCs w:val="20"/>
        </w:rPr>
      </w:pPr>
    </w:p>
    <w:p w:rsidR="2B7227C1" w:rsidP="6B2994C6" w:rsidRDefault="2B7227C1" w14:paraId="302219A2" w14:textId="10D00C13">
      <w:pPr>
        <w:spacing w:line="276" w:lineRule="auto"/>
        <w:rPr>
          <w:color w:val="333333"/>
          <w:sz w:val="20"/>
          <w:szCs w:val="20"/>
        </w:rPr>
      </w:pPr>
      <w:r w:rsidRPr="6B2994C6">
        <w:rPr>
          <w:color w:val="333333"/>
          <w:sz w:val="20"/>
          <w:szCs w:val="20"/>
          <w:lang w:val="en-GB"/>
        </w:rPr>
        <w:t xml:space="preserve">We require this for the purpose of record-keeping for the programme and we will use your skills information to help find a suitable project match.  </w:t>
      </w:r>
    </w:p>
    <w:p w:rsidR="6B2994C6" w:rsidP="6B2994C6" w:rsidRDefault="6B2994C6" w14:paraId="72645291" w14:textId="449BEF7B">
      <w:pPr>
        <w:spacing w:line="276" w:lineRule="auto"/>
        <w:rPr>
          <w:color w:val="333333"/>
          <w:sz w:val="20"/>
          <w:szCs w:val="20"/>
        </w:rPr>
      </w:pPr>
    </w:p>
    <w:p w:rsidR="2B7227C1" w:rsidP="6B2994C6" w:rsidRDefault="2B7227C1" w14:paraId="671D72C4" w14:textId="32501F43">
      <w:pPr>
        <w:spacing w:line="276" w:lineRule="auto"/>
        <w:rPr>
          <w:color w:val="333333"/>
          <w:sz w:val="20"/>
          <w:szCs w:val="20"/>
        </w:rPr>
      </w:pPr>
      <w:r w:rsidRPr="313D42CC" w:rsidR="2B7227C1">
        <w:rPr>
          <w:color w:val="333333"/>
          <w:sz w:val="20"/>
          <w:szCs w:val="20"/>
          <w:lang w:val="en-GB"/>
        </w:rPr>
        <w:t xml:space="preserve">We will only share this within the International </w:t>
      </w:r>
      <w:r w:rsidRPr="313D42CC" w:rsidR="2BB2004B">
        <w:rPr>
          <w:color w:val="333333"/>
          <w:sz w:val="20"/>
          <w:szCs w:val="20"/>
          <w:lang w:val="en-GB"/>
        </w:rPr>
        <w:t>Data Science Accelerator</w:t>
      </w:r>
      <w:r w:rsidRPr="313D42CC" w:rsidR="2B7227C1">
        <w:rPr>
          <w:color w:val="333333"/>
          <w:sz w:val="20"/>
          <w:szCs w:val="20"/>
          <w:lang w:val="en-GB"/>
        </w:rPr>
        <w:t xml:space="preserve"> Programme </w:t>
      </w:r>
      <w:r w:rsidRPr="313D42CC" w:rsidR="7979B449">
        <w:rPr>
          <w:color w:val="333333"/>
          <w:sz w:val="20"/>
          <w:szCs w:val="20"/>
          <w:lang w:val="en-GB"/>
        </w:rPr>
        <w:t>coordination</w:t>
      </w:r>
      <w:r w:rsidRPr="313D42CC" w:rsidR="2B7227C1">
        <w:rPr>
          <w:color w:val="333333"/>
          <w:sz w:val="20"/>
          <w:szCs w:val="20"/>
          <w:lang w:val="en-GB"/>
        </w:rPr>
        <w:t xml:space="preserve"> team.</w:t>
      </w:r>
    </w:p>
    <w:p w:rsidR="6B2994C6" w:rsidP="6B2994C6" w:rsidRDefault="6B2994C6" w14:paraId="7B4CA934" w14:textId="067195FD">
      <w:pPr>
        <w:spacing w:line="276" w:lineRule="auto"/>
        <w:rPr>
          <w:color w:val="333333"/>
          <w:sz w:val="20"/>
          <w:szCs w:val="20"/>
        </w:rPr>
      </w:pPr>
    </w:p>
    <w:p w:rsidR="2B7227C1" w:rsidP="6B2994C6" w:rsidRDefault="2B7227C1" w14:paraId="7709C8A9" w14:textId="698B84C0">
      <w:pPr>
        <w:spacing w:line="276" w:lineRule="auto"/>
        <w:rPr>
          <w:color w:val="333333"/>
          <w:sz w:val="20"/>
          <w:szCs w:val="20"/>
        </w:rPr>
      </w:pPr>
      <w:r w:rsidRPr="6B2994C6">
        <w:rPr>
          <w:color w:val="333333"/>
          <w:sz w:val="20"/>
          <w:szCs w:val="20"/>
          <w:lang w:val="en-GB"/>
        </w:rPr>
        <w:t>We will retain your information for up to four years, after which we will securely destroy it. Alternatively, your information can be deleted at any time upon request.</w:t>
      </w:r>
    </w:p>
    <w:p w:rsidR="6B2994C6" w:rsidP="6B2994C6" w:rsidRDefault="6B2994C6" w14:paraId="73F391D7" w14:textId="6F29E6DB">
      <w:pPr>
        <w:pStyle w:val="Standard"/>
        <w:rPr>
          <w:b/>
          <w:bCs/>
        </w:rPr>
      </w:pPr>
    </w:p>
    <w:sectPr w:rsidR="6B2994C6">
      <w:headerReference w:type="default" r:id="rId10"/>
      <w:footerReference w:type="default" r:id="rId11"/>
      <w:pgSz w:w="11906" w:h="16838" w:orient="portrait"/>
      <w:pgMar w:top="1247" w:right="1247" w:bottom="1247"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0DEE" w:rsidRDefault="009E0DEE" w14:paraId="3C86624F" w14:textId="77777777">
      <w:r>
        <w:separator/>
      </w:r>
    </w:p>
  </w:endnote>
  <w:endnote w:type="continuationSeparator" w:id="0">
    <w:p w:rsidR="009E0DEE" w:rsidRDefault="009E0DEE" w14:paraId="7841545A" w14:textId="77777777">
      <w:r>
        <w:continuationSeparator/>
      </w:r>
    </w:p>
  </w:endnote>
  <w:endnote w:type="continuationNotice" w:id="1">
    <w:p w:rsidR="009E0DEE" w:rsidRDefault="009E0DEE" w14:paraId="3377157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adea">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206C80BF" w:rsidTr="006F1BB3" w14:paraId="7CB12CC5" w14:textId="77777777">
      <w:tc>
        <w:tcPr>
          <w:tcW w:w="3135" w:type="dxa"/>
        </w:tcPr>
        <w:p w:rsidR="206C80BF" w:rsidP="006F1BB3" w:rsidRDefault="206C80BF" w14:paraId="46B7C425" w14:textId="7D30908E">
          <w:pPr>
            <w:pStyle w:val="Header"/>
            <w:ind w:left="-115"/>
          </w:pPr>
        </w:p>
      </w:tc>
      <w:tc>
        <w:tcPr>
          <w:tcW w:w="3135" w:type="dxa"/>
        </w:tcPr>
        <w:p w:rsidR="206C80BF" w:rsidP="006F1BB3" w:rsidRDefault="206C80BF" w14:paraId="1DA8799A" w14:textId="2CDC6E3B">
          <w:pPr>
            <w:pStyle w:val="Header"/>
            <w:jc w:val="center"/>
          </w:pPr>
        </w:p>
      </w:tc>
      <w:tc>
        <w:tcPr>
          <w:tcW w:w="3135" w:type="dxa"/>
        </w:tcPr>
        <w:p w:rsidR="206C80BF" w:rsidP="006F1BB3" w:rsidRDefault="206C80BF" w14:paraId="77B8274F" w14:textId="4B0C5B80">
          <w:pPr>
            <w:pStyle w:val="Header"/>
            <w:ind w:right="-115"/>
            <w:jc w:val="right"/>
          </w:pPr>
        </w:p>
      </w:tc>
    </w:tr>
  </w:tbl>
  <w:p w:rsidR="206C80BF" w:rsidP="006F1BB3" w:rsidRDefault="206C80BF" w14:paraId="167B6AEB" w14:textId="56D99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0DEE" w:rsidRDefault="009E0DEE" w14:paraId="11255833" w14:textId="77777777">
      <w:r>
        <w:rPr>
          <w:color w:val="000000"/>
        </w:rPr>
        <w:separator/>
      </w:r>
    </w:p>
  </w:footnote>
  <w:footnote w:type="continuationSeparator" w:id="0">
    <w:p w:rsidR="009E0DEE" w:rsidRDefault="009E0DEE" w14:paraId="252FFA88" w14:textId="77777777">
      <w:r>
        <w:continuationSeparator/>
      </w:r>
    </w:p>
  </w:footnote>
  <w:footnote w:type="continuationNotice" w:id="1">
    <w:p w:rsidR="009E0DEE" w:rsidRDefault="009E0DEE" w14:paraId="056AC6A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F158F" w:rsidRDefault="0F60042D" w14:paraId="70B6EC39" w14:textId="056015BD">
    <w:pPr>
      <w:pStyle w:val="Header"/>
    </w:pPr>
    <w:r>
      <w:rPr>
        <w:noProof/>
      </w:rPr>
      <w:drawing>
        <wp:inline distT="0" distB="0" distL="0" distR="0" wp14:anchorId="0BBEA512" wp14:editId="46D3E147">
          <wp:extent cx="1409700" cy="388269"/>
          <wp:effectExtent l="0" t="0" r="0" b="0"/>
          <wp:docPr id="1" name="Picture 1"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09700" cy="388269"/>
                  </a:xfrm>
                  <a:prstGeom prst="rect">
                    <a:avLst/>
                  </a:prstGeom>
                </pic:spPr>
              </pic:pic>
            </a:graphicData>
          </a:graphic>
        </wp:inline>
      </w:drawing>
    </w:r>
    <w:r w:rsidR="009F158F">
      <w:tab/>
    </w:r>
    <w:r w:rsidR="009F158F">
      <w:tab/>
    </w:r>
    <w:r>
      <w:rPr>
        <w:noProof/>
      </w:rPr>
      <w:drawing>
        <wp:inline distT="0" distB="0" distL="0" distR="0" wp14:anchorId="0FF97C2D" wp14:editId="64E16EF0">
          <wp:extent cx="1489823" cy="26470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489823" cy="264707"/>
                  </a:xfrm>
                  <a:prstGeom prst="rect">
                    <a:avLst/>
                  </a:prstGeom>
                </pic:spPr>
              </pic:pic>
            </a:graphicData>
          </a:graphic>
        </wp:inline>
      </w:drawing>
    </w:r>
  </w:p>
  <w:p w:rsidR="009F158F" w:rsidRDefault="009F158F" w14:paraId="77A26B1C" w14:textId="77777777">
    <w:pPr>
      <w:pStyle w:val="Header"/>
    </w:pPr>
  </w:p>
</w:hdr>
</file>

<file path=word/intelligence.xml><?xml version="1.0" encoding="utf-8"?>
<int:Intelligence xmlns:int="http://schemas.microsoft.com/office/intelligence/2019/intelligence">
  <int:IntelligenceSettings/>
  <int:Manifest>
    <int:WordHash hashCode="m/C6mGJeQTWOW1" id="dqr5pG12"/>
    <int:WordHash hashCode="kv4UVae7TQCfC0" id="lUGHgYBS"/>
    <int:WordHash hashCode="ni8UUdXdlt6RIo" id="WY7KYxrJ"/>
  </int:Manifest>
  <int:Observations>
    <int:Content id="dqr5pG12">
      <int:Rejection type="LegacyProofing"/>
    </int:Content>
    <int:Content id="lUGHgYBS">
      <int:Rejection type="LegacyProofing"/>
    </int:Content>
    <int:Content id="WY7KYxr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C134D10"/>
    <w:multiLevelType w:val="multilevel"/>
    <w:tmpl w:val="4F3414B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D4B049A"/>
    <w:multiLevelType w:val="multilevel"/>
    <w:tmpl w:val="71BA5902"/>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02448B5"/>
    <w:multiLevelType w:val="hybridMultilevel"/>
    <w:tmpl w:val="0136D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0B7573"/>
    <w:multiLevelType w:val="multilevel"/>
    <w:tmpl w:val="0804CAF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AC526C3"/>
    <w:multiLevelType w:val="multilevel"/>
    <w:tmpl w:val="75B05E4E"/>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9">
    <w:abstractNumId w:val="8"/>
  </w:num>
  <w:num w:numId="8">
    <w:abstractNumId w:val="7"/>
  </w:num>
  <w:num w:numId="7">
    <w:abstractNumId w:val="6"/>
  </w:num>
  <w:num w:numId="6">
    <w:abstractNumId w:val="5"/>
  </w: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473"/>
    <w:rsid w:val="00051E5C"/>
    <w:rsid w:val="000A1844"/>
    <w:rsid w:val="000C0D55"/>
    <w:rsid w:val="000D0F2C"/>
    <w:rsid w:val="000D82A0"/>
    <w:rsid w:val="00104C55"/>
    <w:rsid w:val="00106477"/>
    <w:rsid w:val="00127130"/>
    <w:rsid w:val="00140440"/>
    <w:rsid w:val="00144058"/>
    <w:rsid w:val="00162DFE"/>
    <w:rsid w:val="001720E8"/>
    <w:rsid w:val="0018332F"/>
    <w:rsid w:val="001E3E7B"/>
    <w:rsid w:val="00214AF6"/>
    <w:rsid w:val="0022192F"/>
    <w:rsid w:val="00290FCC"/>
    <w:rsid w:val="002A7176"/>
    <w:rsid w:val="002C393B"/>
    <w:rsid w:val="002C5D99"/>
    <w:rsid w:val="002D1513"/>
    <w:rsid w:val="0030429F"/>
    <w:rsid w:val="00379A79"/>
    <w:rsid w:val="004069A6"/>
    <w:rsid w:val="00411A82"/>
    <w:rsid w:val="00416682"/>
    <w:rsid w:val="00423675"/>
    <w:rsid w:val="00443464"/>
    <w:rsid w:val="0047569A"/>
    <w:rsid w:val="00476CB7"/>
    <w:rsid w:val="004959C2"/>
    <w:rsid w:val="00497CD1"/>
    <w:rsid w:val="004A2EAD"/>
    <w:rsid w:val="004D62FA"/>
    <w:rsid w:val="00531515"/>
    <w:rsid w:val="00532A49"/>
    <w:rsid w:val="005801AD"/>
    <w:rsid w:val="00586130"/>
    <w:rsid w:val="00593497"/>
    <w:rsid w:val="005D38CC"/>
    <w:rsid w:val="005E6960"/>
    <w:rsid w:val="00680260"/>
    <w:rsid w:val="0068779B"/>
    <w:rsid w:val="006F1BB3"/>
    <w:rsid w:val="0072B75B"/>
    <w:rsid w:val="00730D82"/>
    <w:rsid w:val="00755EFB"/>
    <w:rsid w:val="00791863"/>
    <w:rsid w:val="007D6284"/>
    <w:rsid w:val="00812F24"/>
    <w:rsid w:val="00844FCD"/>
    <w:rsid w:val="008B375D"/>
    <w:rsid w:val="00926F00"/>
    <w:rsid w:val="009B5633"/>
    <w:rsid w:val="009E0DEE"/>
    <w:rsid w:val="009E59A3"/>
    <w:rsid w:val="009F158F"/>
    <w:rsid w:val="009F7B18"/>
    <w:rsid w:val="00A90C13"/>
    <w:rsid w:val="00AB3359"/>
    <w:rsid w:val="00AB6259"/>
    <w:rsid w:val="00AF6553"/>
    <w:rsid w:val="00B112F4"/>
    <w:rsid w:val="00B22349"/>
    <w:rsid w:val="00BD49B4"/>
    <w:rsid w:val="00BE41CD"/>
    <w:rsid w:val="00C06427"/>
    <w:rsid w:val="00C70007"/>
    <w:rsid w:val="00C9012D"/>
    <w:rsid w:val="00CD35B2"/>
    <w:rsid w:val="00D102D4"/>
    <w:rsid w:val="00D15946"/>
    <w:rsid w:val="00D44473"/>
    <w:rsid w:val="00D79A5B"/>
    <w:rsid w:val="00DA0258"/>
    <w:rsid w:val="00DA0729"/>
    <w:rsid w:val="00E71269"/>
    <w:rsid w:val="00EF3C34"/>
    <w:rsid w:val="00F11F21"/>
    <w:rsid w:val="00F61B58"/>
    <w:rsid w:val="00FB455A"/>
    <w:rsid w:val="00FC04AA"/>
    <w:rsid w:val="00FD342B"/>
    <w:rsid w:val="00FF0DA7"/>
    <w:rsid w:val="01508A5C"/>
    <w:rsid w:val="0167BE4D"/>
    <w:rsid w:val="01684A66"/>
    <w:rsid w:val="016F783B"/>
    <w:rsid w:val="0255E63B"/>
    <w:rsid w:val="032C4759"/>
    <w:rsid w:val="03652B27"/>
    <w:rsid w:val="037BF272"/>
    <w:rsid w:val="045BE596"/>
    <w:rsid w:val="0473023F"/>
    <w:rsid w:val="04843DC1"/>
    <w:rsid w:val="049FEB28"/>
    <w:rsid w:val="053155DA"/>
    <w:rsid w:val="0542336D"/>
    <w:rsid w:val="05D67D92"/>
    <w:rsid w:val="0617A2EC"/>
    <w:rsid w:val="065C2631"/>
    <w:rsid w:val="06D103B3"/>
    <w:rsid w:val="06EDE5D9"/>
    <w:rsid w:val="071E8FF3"/>
    <w:rsid w:val="078E4805"/>
    <w:rsid w:val="07F9213D"/>
    <w:rsid w:val="08176042"/>
    <w:rsid w:val="082F9733"/>
    <w:rsid w:val="08402C5A"/>
    <w:rsid w:val="090F5516"/>
    <w:rsid w:val="09165DD2"/>
    <w:rsid w:val="09168574"/>
    <w:rsid w:val="0963FDA2"/>
    <w:rsid w:val="09C487EE"/>
    <w:rsid w:val="0A012493"/>
    <w:rsid w:val="0A0FAE52"/>
    <w:rsid w:val="0A17BD87"/>
    <w:rsid w:val="0ADACE84"/>
    <w:rsid w:val="0B301FE9"/>
    <w:rsid w:val="0B4DFDB2"/>
    <w:rsid w:val="0B6F4126"/>
    <w:rsid w:val="0BD09120"/>
    <w:rsid w:val="0BD7E7DF"/>
    <w:rsid w:val="0C5B79A7"/>
    <w:rsid w:val="0CC642B8"/>
    <w:rsid w:val="0CE1A9A8"/>
    <w:rsid w:val="0D385182"/>
    <w:rsid w:val="0D8B7E02"/>
    <w:rsid w:val="0DE6E58D"/>
    <w:rsid w:val="0E246986"/>
    <w:rsid w:val="0E2DA511"/>
    <w:rsid w:val="0EE63F7B"/>
    <w:rsid w:val="0F0D9351"/>
    <w:rsid w:val="0F375B8B"/>
    <w:rsid w:val="0F60042D"/>
    <w:rsid w:val="0F6220BF"/>
    <w:rsid w:val="0F912AEA"/>
    <w:rsid w:val="0FB50174"/>
    <w:rsid w:val="0FBD659A"/>
    <w:rsid w:val="0FC8A229"/>
    <w:rsid w:val="0FCE51F5"/>
    <w:rsid w:val="10361AE6"/>
    <w:rsid w:val="10512F68"/>
    <w:rsid w:val="105D5A97"/>
    <w:rsid w:val="10A0FF05"/>
    <w:rsid w:val="10D32FE9"/>
    <w:rsid w:val="10E2168B"/>
    <w:rsid w:val="11483279"/>
    <w:rsid w:val="11670C3B"/>
    <w:rsid w:val="11A0AA33"/>
    <w:rsid w:val="11A7EEF5"/>
    <w:rsid w:val="124049A2"/>
    <w:rsid w:val="128FA90B"/>
    <w:rsid w:val="1294C953"/>
    <w:rsid w:val="12A349D4"/>
    <w:rsid w:val="12C587E7"/>
    <w:rsid w:val="12EB6DFA"/>
    <w:rsid w:val="12F3500C"/>
    <w:rsid w:val="13C9967A"/>
    <w:rsid w:val="13D40A29"/>
    <w:rsid w:val="13D4F32F"/>
    <w:rsid w:val="140C6DED"/>
    <w:rsid w:val="140EAC17"/>
    <w:rsid w:val="14104C01"/>
    <w:rsid w:val="14281EF1"/>
    <w:rsid w:val="148A8B93"/>
    <w:rsid w:val="14914A76"/>
    <w:rsid w:val="15140236"/>
    <w:rsid w:val="152B4A4B"/>
    <w:rsid w:val="1544B2D9"/>
    <w:rsid w:val="154CBA9E"/>
    <w:rsid w:val="15683985"/>
    <w:rsid w:val="157FD10E"/>
    <w:rsid w:val="15A94BF8"/>
    <w:rsid w:val="162CA71E"/>
    <w:rsid w:val="1681779D"/>
    <w:rsid w:val="16BA881F"/>
    <w:rsid w:val="16D6B135"/>
    <w:rsid w:val="16EDDCE9"/>
    <w:rsid w:val="170B9411"/>
    <w:rsid w:val="170D3601"/>
    <w:rsid w:val="1786356F"/>
    <w:rsid w:val="17C8777F"/>
    <w:rsid w:val="180A8AB1"/>
    <w:rsid w:val="181F583D"/>
    <w:rsid w:val="18608C29"/>
    <w:rsid w:val="18787273"/>
    <w:rsid w:val="18847E61"/>
    <w:rsid w:val="18FDBF22"/>
    <w:rsid w:val="190EA4B1"/>
    <w:rsid w:val="19447E8E"/>
    <w:rsid w:val="194842F9"/>
    <w:rsid w:val="19585F46"/>
    <w:rsid w:val="1975AFEC"/>
    <w:rsid w:val="19D2664B"/>
    <w:rsid w:val="1A421519"/>
    <w:rsid w:val="1AF0DEF1"/>
    <w:rsid w:val="1B001841"/>
    <w:rsid w:val="1B2E57DC"/>
    <w:rsid w:val="1B4EEA79"/>
    <w:rsid w:val="1B62FAED"/>
    <w:rsid w:val="1BA5ADE3"/>
    <w:rsid w:val="1BE0A724"/>
    <w:rsid w:val="1C0DC10B"/>
    <w:rsid w:val="1C24AE58"/>
    <w:rsid w:val="1C2BA240"/>
    <w:rsid w:val="1C4C6F0A"/>
    <w:rsid w:val="1C7C8D1F"/>
    <w:rsid w:val="1C922A24"/>
    <w:rsid w:val="1C9CB66F"/>
    <w:rsid w:val="1CA8E07A"/>
    <w:rsid w:val="1CD7DCB6"/>
    <w:rsid w:val="1D14E3AA"/>
    <w:rsid w:val="1D3FEE4B"/>
    <w:rsid w:val="1D742B64"/>
    <w:rsid w:val="1D8206B1"/>
    <w:rsid w:val="1D85F700"/>
    <w:rsid w:val="1E8DBC8A"/>
    <w:rsid w:val="1EB5EBFA"/>
    <w:rsid w:val="1EC81E3F"/>
    <w:rsid w:val="1EEB14C5"/>
    <w:rsid w:val="1F032DA6"/>
    <w:rsid w:val="1F416D6F"/>
    <w:rsid w:val="1FD38964"/>
    <w:rsid w:val="1FEB5D52"/>
    <w:rsid w:val="2007FDA6"/>
    <w:rsid w:val="200C4D8A"/>
    <w:rsid w:val="2028D036"/>
    <w:rsid w:val="2028DBB1"/>
    <w:rsid w:val="2037422A"/>
    <w:rsid w:val="206C80BF"/>
    <w:rsid w:val="20E4E5AD"/>
    <w:rsid w:val="20F51CA5"/>
    <w:rsid w:val="21281B6A"/>
    <w:rsid w:val="21366816"/>
    <w:rsid w:val="216BB309"/>
    <w:rsid w:val="22008CB4"/>
    <w:rsid w:val="22A4A168"/>
    <w:rsid w:val="22AEC6D6"/>
    <w:rsid w:val="22CAB4E9"/>
    <w:rsid w:val="22E0969E"/>
    <w:rsid w:val="22E75BCD"/>
    <w:rsid w:val="2353A85F"/>
    <w:rsid w:val="2367907F"/>
    <w:rsid w:val="239B570C"/>
    <w:rsid w:val="2447EE35"/>
    <w:rsid w:val="249C0103"/>
    <w:rsid w:val="24A6FA87"/>
    <w:rsid w:val="24FD4467"/>
    <w:rsid w:val="254B69E7"/>
    <w:rsid w:val="25F328FC"/>
    <w:rsid w:val="2638A5B1"/>
    <w:rsid w:val="269B16AA"/>
    <w:rsid w:val="26A29D93"/>
    <w:rsid w:val="26A5E39D"/>
    <w:rsid w:val="26D5C627"/>
    <w:rsid w:val="26DABB8C"/>
    <w:rsid w:val="26F31A4D"/>
    <w:rsid w:val="27A699F8"/>
    <w:rsid w:val="27E2F733"/>
    <w:rsid w:val="27E964B9"/>
    <w:rsid w:val="28370B39"/>
    <w:rsid w:val="2881FB74"/>
    <w:rsid w:val="28934773"/>
    <w:rsid w:val="28AC1876"/>
    <w:rsid w:val="28B829BC"/>
    <w:rsid w:val="28C191B7"/>
    <w:rsid w:val="28C9C00F"/>
    <w:rsid w:val="29221C27"/>
    <w:rsid w:val="292A9C46"/>
    <w:rsid w:val="293621C2"/>
    <w:rsid w:val="298FDD0C"/>
    <w:rsid w:val="29A04986"/>
    <w:rsid w:val="29FCFCBB"/>
    <w:rsid w:val="2A07A5DF"/>
    <w:rsid w:val="2A1CB948"/>
    <w:rsid w:val="2A7B52A5"/>
    <w:rsid w:val="2B7227C1"/>
    <w:rsid w:val="2B857CA8"/>
    <w:rsid w:val="2BA6E2C0"/>
    <w:rsid w:val="2BB2004B"/>
    <w:rsid w:val="2BB889A9"/>
    <w:rsid w:val="2BF0D6A1"/>
    <w:rsid w:val="2C3F2ED9"/>
    <w:rsid w:val="2C41D181"/>
    <w:rsid w:val="2C588972"/>
    <w:rsid w:val="2D261E44"/>
    <w:rsid w:val="2D5C0334"/>
    <w:rsid w:val="2DDA42AD"/>
    <w:rsid w:val="2E34B470"/>
    <w:rsid w:val="2E4DDCCD"/>
    <w:rsid w:val="2F205407"/>
    <w:rsid w:val="2FF471F0"/>
    <w:rsid w:val="30274EF0"/>
    <w:rsid w:val="30296D37"/>
    <w:rsid w:val="3096AC7F"/>
    <w:rsid w:val="313D42CC"/>
    <w:rsid w:val="315228C5"/>
    <w:rsid w:val="31692A5C"/>
    <w:rsid w:val="3169DD66"/>
    <w:rsid w:val="316A5768"/>
    <w:rsid w:val="317B67A8"/>
    <w:rsid w:val="3189C459"/>
    <w:rsid w:val="31B504F7"/>
    <w:rsid w:val="3227DDE7"/>
    <w:rsid w:val="3258DFB8"/>
    <w:rsid w:val="32834E78"/>
    <w:rsid w:val="32B1B664"/>
    <w:rsid w:val="32B66463"/>
    <w:rsid w:val="32B7B4E7"/>
    <w:rsid w:val="32DD85F1"/>
    <w:rsid w:val="33164136"/>
    <w:rsid w:val="3322A215"/>
    <w:rsid w:val="33405DB8"/>
    <w:rsid w:val="33680DE4"/>
    <w:rsid w:val="3387E1D9"/>
    <w:rsid w:val="33C3D74D"/>
    <w:rsid w:val="350097D4"/>
    <w:rsid w:val="350BF586"/>
    <w:rsid w:val="351D326B"/>
    <w:rsid w:val="354B2931"/>
    <w:rsid w:val="35B28F3A"/>
    <w:rsid w:val="35F256AD"/>
    <w:rsid w:val="3605DD23"/>
    <w:rsid w:val="360E64F0"/>
    <w:rsid w:val="362CD0AC"/>
    <w:rsid w:val="3673547E"/>
    <w:rsid w:val="367708F2"/>
    <w:rsid w:val="36B94C28"/>
    <w:rsid w:val="372BEB39"/>
    <w:rsid w:val="372FE28C"/>
    <w:rsid w:val="37311242"/>
    <w:rsid w:val="37338948"/>
    <w:rsid w:val="37467D7E"/>
    <w:rsid w:val="3788DB95"/>
    <w:rsid w:val="37F4BF13"/>
    <w:rsid w:val="3812D953"/>
    <w:rsid w:val="3842E70B"/>
    <w:rsid w:val="38C1245B"/>
    <w:rsid w:val="38CBB2ED"/>
    <w:rsid w:val="38E05C5F"/>
    <w:rsid w:val="38E836BB"/>
    <w:rsid w:val="38FCFECB"/>
    <w:rsid w:val="390B8399"/>
    <w:rsid w:val="394D4B38"/>
    <w:rsid w:val="398B9E9B"/>
    <w:rsid w:val="39CD98DD"/>
    <w:rsid w:val="39F7E15B"/>
    <w:rsid w:val="3A04A14C"/>
    <w:rsid w:val="3AA753FA"/>
    <w:rsid w:val="3AA7FB01"/>
    <w:rsid w:val="3ABEA65B"/>
    <w:rsid w:val="3AF58A26"/>
    <w:rsid w:val="3B369EAD"/>
    <w:rsid w:val="3BCE08BC"/>
    <w:rsid w:val="3BD0EDDD"/>
    <w:rsid w:val="3BE600B3"/>
    <w:rsid w:val="3BEEF855"/>
    <w:rsid w:val="3C0353AF"/>
    <w:rsid w:val="3C40AF7E"/>
    <w:rsid w:val="3CDD3116"/>
    <w:rsid w:val="3D1CA554"/>
    <w:rsid w:val="3D536E0F"/>
    <w:rsid w:val="3D5F02CD"/>
    <w:rsid w:val="3D7DC099"/>
    <w:rsid w:val="3DC236BA"/>
    <w:rsid w:val="3E287DFA"/>
    <w:rsid w:val="3E9E7702"/>
    <w:rsid w:val="3EE0C967"/>
    <w:rsid w:val="3EE38951"/>
    <w:rsid w:val="3EF5367F"/>
    <w:rsid w:val="3EF93C89"/>
    <w:rsid w:val="3F22A924"/>
    <w:rsid w:val="3F57CD38"/>
    <w:rsid w:val="3F76D352"/>
    <w:rsid w:val="3F952226"/>
    <w:rsid w:val="3F978393"/>
    <w:rsid w:val="3FADB2A1"/>
    <w:rsid w:val="3FC0E8CE"/>
    <w:rsid w:val="400A0FD0"/>
    <w:rsid w:val="40470611"/>
    <w:rsid w:val="40A034EE"/>
    <w:rsid w:val="40F1738E"/>
    <w:rsid w:val="414426B7"/>
    <w:rsid w:val="41F0AD2D"/>
    <w:rsid w:val="42099A49"/>
    <w:rsid w:val="421FF123"/>
    <w:rsid w:val="423ED56E"/>
    <w:rsid w:val="42AE7414"/>
    <w:rsid w:val="42AF0A6A"/>
    <w:rsid w:val="42CF2455"/>
    <w:rsid w:val="42E5AFB1"/>
    <w:rsid w:val="43021624"/>
    <w:rsid w:val="4391228F"/>
    <w:rsid w:val="43B37118"/>
    <w:rsid w:val="43C5403E"/>
    <w:rsid w:val="4410691B"/>
    <w:rsid w:val="44683E16"/>
    <w:rsid w:val="451EFEC4"/>
    <w:rsid w:val="454A1FB5"/>
    <w:rsid w:val="45535449"/>
    <w:rsid w:val="45DA246C"/>
    <w:rsid w:val="45EA06A1"/>
    <w:rsid w:val="45EF07C0"/>
    <w:rsid w:val="4624E5F6"/>
    <w:rsid w:val="463518CA"/>
    <w:rsid w:val="464E4A72"/>
    <w:rsid w:val="46571D18"/>
    <w:rsid w:val="46B493DA"/>
    <w:rsid w:val="46BDE52C"/>
    <w:rsid w:val="46BF44F5"/>
    <w:rsid w:val="473C3478"/>
    <w:rsid w:val="47D7AF10"/>
    <w:rsid w:val="482BBC5C"/>
    <w:rsid w:val="483AC226"/>
    <w:rsid w:val="48811502"/>
    <w:rsid w:val="488CC28B"/>
    <w:rsid w:val="49148EA6"/>
    <w:rsid w:val="491DB598"/>
    <w:rsid w:val="492525F3"/>
    <w:rsid w:val="4943B737"/>
    <w:rsid w:val="4961D93C"/>
    <w:rsid w:val="4A01810E"/>
    <w:rsid w:val="4A5049AB"/>
    <w:rsid w:val="4AC4C757"/>
    <w:rsid w:val="4B088FAA"/>
    <w:rsid w:val="4B505890"/>
    <w:rsid w:val="4B5BE4DB"/>
    <w:rsid w:val="4BAB7D2D"/>
    <w:rsid w:val="4BB8BFF4"/>
    <w:rsid w:val="4BBE82FD"/>
    <w:rsid w:val="4BDC9E77"/>
    <w:rsid w:val="4BEE2976"/>
    <w:rsid w:val="4C91B7A8"/>
    <w:rsid w:val="4D21D3FE"/>
    <w:rsid w:val="4D540726"/>
    <w:rsid w:val="4DB44153"/>
    <w:rsid w:val="4DC0599E"/>
    <w:rsid w:val="4DFBF716"/>
    <w:rsid w:val="4E35F017"/>
    <w:rsid w:val="4E83040D"/>
    <w:rsid w:val="4EBDA45F"/>
    <w:rsid w:val="4ED5EAC5"/>
    <w:rsid w:val="4ED877AA"/>
    <w:rsid w:val="4F113250"/>
    <w:rsid w:val="4F54BEF7"/>
    <w:rsid w:val="4F72BF72"/>
    <w:rsid w:val="4F73CEBF"/>
    <w:rsid w:val="5002FF19"/>
    <w:rsid w:val="50E70D27"/>
    <w:rsid w:val="510C93CC"/>
    <w:rsid w:val="510D24CF"/>
    <w:rsid w:val="5203170E"/>
    <w:rsid w:val="528D10BB"/>
    <w:rsid w:val="52F41FEA"/>
    <w:rsid w:val="52FF38EB"/>
    <w:rsid w:val="532E2110"/>
    <w:rsid w:val="534D9D08"/>
    <w:rsid w:val="535BB3C5"/>
    <w:rsid w:val="535FC1E2"/>
    <w:rsid w:val="53A09C1B"/>
    <w:rsid w:val="53E962BD"/>
    <w:rsid w:val="540BAEB9"/>
    <w:rsid w:val="5444084D"/>
    <w:rsid w:val="546C4790"/>
    <w:rsid w:val="550AB836"/>
    <w:rsid w:val="552C4162"/>
    <w:rsid w:val="55BF2E15"/>
    <w:rsid w:val="55CBEE01"/>
    <w:rsid w:val="563D7182"/>
    <w:rsid w:val="570DF534"/>
    <w:rsid w:val="57875A2B"/>
    <w:rsid w:val="58FDDB7C"/>
    <w:rsid w:val="5987F1FB"/>
    <w:rsid w:val="5996712A"/>
    <w:rsid w:val="59B5DB09"/>
    <w:rsid w:val="59F04326"/>
    <w:rsid w:val="5A44E3AE"/>
    <w:rsid w:val="5A8636C7"/>
    <w:rsid w:val="5AF2BE2D"/>
    <w:rsid w:val="5B52110C"/>
    <w:rsid w:val="5B8DAE15"/>
    <w:rsid w:val="5B9AE2FB"/>
    <w:rsid w:val="5BBD872E"/>
    <w:rsid w:val="5BCB97F9"/>
    <w:rsid w:val="5BDDB8EC"/>
    <w:rsid w:val="5BE368CA"/>
    <w:rsid w:val="5C189EF0"/>
    <w:rsid w:val="5C232416"/>
    <w:rsid w:val="5C53033E"/>
    <w:rsid w:val="5CB669CE"/>
    <w:rsid w:val="5CC4F317"/>
    <w:rsid w:val="5CCF74ED"/>
    <w:rsid w:val="5D2E19CF"/>
    <w:rsid w:val="5D67685A"/>
    <w:rsid w:val="5D734D23"/>
    <w:rsid w:val="5DF60FAE"/>
    <w:rsid w:val="5E158588"/>
    <w:rsid w:val="5E5BC21B"/>
    <w:rsid w:val="5E7ED1AA"/>
    <w:rsid w:val="5EA9ACF6"/>
    <w:rsid w:val="5EE111CE"/>
    <w:rsid w:val="5F7B123E"/>
    <w:rsid w:val="5F9C26F1"/>
    <w:rsid w:val="5FD18797"/>
    <w:rsid w:val="602F74CC"/>
    <w:rsid w:val="6036258E"/>
    <w:rsid w:val="60969E3C"/>
    <w:rsid w:val="60998DB6"/>
    <w:rsid w:val="60DCDF24"/>
    <w:rsid w:val="60E52F6B"/>
    <w:rsid w:val="60E9A33C"/>
    <w:rsid w:val="610EA0A8"/>
    <w:rsid w:val="61664AD3"/>
    <w:rsid w:val="61D3D51E"/>
    <w:rsid w:val="61FD192C"/>
    <w:rsid w:val="620D4073"/>
    <w:rsid w:val="6236088D"/>
    <w:rsid w:val="62388EAF"/>
    <w:rsid w:val="6258AD7B"/>
    <w:rsid w:val="62607BC9"/>
    <w:rsid w:val="62B4AFE1"/>
    <w:rsid w:val="62C74036"/>
    <w:rsid w:val="62CBA6EE"/>
    <w:rsid w:val="62E8F6AB"/>
    <w:rsid w:val="62E95BC7"/>
    <w:rsid w:val="637B17A3"/>
    <w:rsid w:val="63D75233"/>
    <w:rsid w:val="64465DF7"/>
    <w:rsid w:val="64E7EA51"/>
    <w:rsid w:val="65B95A18"/>
    <w:rsid w:val="65CA997E"/>
    <w:rsid w:val="665623A3"/>
    <w:rsid w:val="66D39384"/>
    <w:rsid w:val="66E4ED09"/>
    <w:rsid w:val="678370D7"/>
    <w:rsid w:val="6783C997"/>
    <w:rsid w:val="6787C040"/>
    <w:rsid w:val="684F2E5D"/>
    <w:rsid w:val="68EC7B2E"/>
    <w:rsid w:val="6A0F7856"/>
    <w:rsid w:val="6A3ECD6D"/>
    <w:rsid w:val="6A4CBD13"/>
    <w:rsid w:val="6A6936DE"/>
    <w:rsid w:val="6A9C5A91"/>
    <w:rsid w:val="6B2994C6"/>
    <w:rsid w:val="6B2EF96D"/>
    <w:rsid w:val="6B41720B"/>
    <w:rsid w:val="6BA4C575"/>
    <w:rsid w:val="6C01F7A5"/>
    <w:rsid w:val="6C0D492B"/>
    <w:rsid w:val="6C41D0DC"/>
    <w:rsid w:val="6CA497DE"/>
    <w:rsid w:val="6CAC3CCA"/>
    <w:rsid w:val="6D2BEDE5"/>
    <w:rsid w:val="6D808018"/>
    <w:rsid w:val="6DB1CCD5"/>
    <w:rsid w:val="6DD53BA4"/>
    <w:rsid w:val="6DE658B6"/>
    <w:rsid w:val="6E4EC085"/>
    <w:rsid w:val="6E9B58A1"/>
    <w:rsid w:val="6F03E836"/>
    <w:rsid w:val="6F1B14C1"/>
    <w:rsid w:val="6F2E264A"/>
    <w:rsid w:val="6F455FD6"/>
    <w:rsid w:val="6F793F29"/>
    <w:rsid w:val="6FD0C683"/>
    <w:rsid w:val="703E7DB0"/>
    <w:rsid w:val="705AB62E"/>
    <w:rsid w:val="707182E6"/>
    <w:rsid w:val="707DA356"/>
    <w:rsid w:val="70829E6F"/>
    <w:rsid w:val="709B11E8"/>
    <w:rsid w:val="712AABDD"/>
    <w:rsid w:val="7169D37B"/>
    <w:rsid w:val="7220EC89"/>
    <w:rsid w:val="72E5BE42"/>
    <w:rsid w:val="738AC217"/>
    <w:rsid w:val="73AF0331"/>
    <w:rsid w:val="73B9A44C"/>
    <w:rsid w:val="748A71F0"/>
    <w:rsid w:val="74A39A4D"/>
    <w:rsid w:val="7543A582"/>
    <w:rsid w:val="756F37EF"/>
    <w:rsid w:val="75A24A64"/>
    <w:rsid w:val="75CDD261"/>
    <w:rsid w:val="763482FF"/>
    <w:rsid w:val="76629540"/>
    <w:rsid w:val="7687BE73"/>
    <w:rsid w:val="772F6A82"/>
    <w:rsid w:val="7764CE00"/>
    <w:rsid w:val="77C212B2"/>
    <w:rsid w:val="77DFAA64"/>
    <w:rsid w:val="7804999A"/>
    <w:rsid w:val="7840DAC4"/>
    <w:rsid w:val="78CEFE02"/>
    <w:rsid w:val="7906F912"/>
    <w:rsid w:val="795C5ECC"/>
    <w:rsid w:val="79789039"/>
    <w:rsid w:val="7979B449"/>
    <w:rsid w:val="79E4ED03"/>
    <w:rsid w:val="79FC44EB"/>
    <w:rsid w:val="7A172D8E"/>
    <w:rsid w:val="7A461345"/>
    <w:rsid w:val="7A48F68F"/>
    <w:rsid w:val="7A597FF3"/>
    <w:rsid w:val="7B025BB6"/>
    <w:rsid w:val="7B683E62"/>
    <w:rsid w:val="7B8D18F1"/>
    <w:rsid w:val="7B950677"/>
    <w:rsid w:val="7BA6414E"/>
    <w:rsid w:val="7BCB09A9"/>
    <w:rsid w:val="7C74A5DB"/>
    <w:rsid w:val="7C75955A"/>
    <w:rsid w:val="7D2C08AB"/>
    <w:rsid w:val="7E8DFEE9"/>
    <w:rsid w:val="7EE0545B"/>
    <w:rsid w:val="7F143175"/>
    <w:rsid w:val="7F6BECF0"/>
    <w:rsid w:val="7F7F8AF7"/>
    <w:rsid w:val="7F80661B"/>
    <w:rsid w:val="7F8398C8"/>
    <w:rsid w:val="7FAD3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A80F"/>
  <w15:docId w15:val="{B2927600-2E7D-4F2E-8725-325FD83D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pPr>
  </w:style>
  <w:style w:type="paragraph" w:styleId="Heading1">
    <w:name w:val="heading 1"/>
    <w:basedOn w:val="Normal"/>
    <w:next w:val="Standard"/>
    <w:link w:val="Heading1Char"/>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suppressAutoHyphens/>
      <w:spacing w:line="276" w:lineRule="auto"/>
    </w:pPr>
  </w:style>
  <w:style w:type="paragraph" w:styleId="Heading" w:customStyle="1">
    <w:name w:val="Heading"/>
    <w:basedOn w:val="Standarduser"/>
    <w:next w:val="Textbody"/>
    <w:pPr>
      <w:keepNext/>
      <w:spacing w:before="240" w:after="120"/>
    </w:pPr>
    <w:rPr>
      <w:rFonts w:ascii="Caladea" w:hAnsi="Caladea" w:eastAsia="Caladea" w:cs="Caladea"/>
      <w:sz w:val="28"/>
      <w:szCs w:val="28"/>
    </w:rPr>
  </w:style>
  <w:style w:type="paragraph" w:styleId="Textbody" w:customStyle="1">
    <w:name w:val="Text body"/>
    <w:basedOn w:val="Standard"/>
    <w:pPr>
      <w:spacing w:after="140"/>
    </w:pPr>
  </w:style>
  <w:style w:type="paragraph" w:styleId="List">
    <w:name w:val="List"/>
    <w:basedOn w:val="Textbodyuser"/>
    <w:rPr>
      <w:sz w:val="24"/>
    </w:rPr>
  </w:style>
  <w:style w:type="paragraph" w:styleId="Caption">
    <w:name w:val="caption"/>
    <w:basedOn w:val="Standarduser"/>
    <w:pPr>
      <w:suppressLineNumbers/>
      <w:spacing w:before="120" w:after="120"/>
    </w:pPr>
    <w:rPr>
      <w:i/>
      <w:iCs/>
      <w:sz w:val="24"/>
      <w:szCs w:val="24"/>
    </w:rPr>
  </w:style>
  <w:style w:type="paragraph" w:styleId="Index" w:customStyle="1">
    <w:name w:val="Index"/>
    <w:basedOn w:val="Standarduser"/>
    <w:pPr>
      <w:suppressLineNumbers/>
    </w:pPr>
    <w:rPr>
      <w:sz w:val="24"/>
    </w:rPr>
  </w:style>
  <w:style w:type="paragraph" w:styleId="Title">
    <w:name w:val="Title"/>
    <w:basedOn w:val="Normal"/>
    <w:next w:val="Standarduser"/>
    <w:uiPriority w:val="10"/>
    <w:qFormat/>
    <w:pPr>
      <w:keepNext/>
      <w:keepLines/>
      <w:spacing w:after="60"/>
    </w:pPr>
    <w:rPr>
      <w:sz w:val="52"/>
      <w:szCs w:val="52"/>
    </w:rPr>
  </w:style>
  <w:style w:type="paragraph" w:styleId="Standarduser" w:customStyle="1">
    <w:name w:val="Standard (user)"/>
    <w:pPr>
      <w:widowControl/>
      <w:suppressAutoHyphens/>
    </w:pPr>
  </w:style>
  <w:style w:type="paragraph" w:styleId="Textbodyuser" w:customStyle="1">
    <w:name w:val="Text body (user)"/>
    <w:basedOn w:val="Standarduser"/>
    <w:pPr>
      <w:spacing w:after="140" w:line="288" w:lineRule="auto"/>
    </w:pPr>
  </w:style>
  <w:style w:type="paragraph" w:styleId="Subtitle">
    <w:name w:val="Subtitle"/>
    <w:basedOn w:val="Normal"/>
    <w:next w:val="Standard"/>
    <w:uiPriority w:val="11"/>
    <w:qFormat/>
    <w:pPr>
      <w:keepNext/>
      <w:keepLines/>
      <w:spacing w:after="320"/>
    </w:pPr>
    <w:rPr>
      <w:color w:val="666666"/>
      <w:sz w:val="30"/>
      <w:szCs w:val="30"/>
    </w:rPr>
  </w:style>
  <w:style w:type="paragraph" w:styleId="TableContents" w:customStyle="1">
    <w:name w:val="Table Contents"/>
    <w:basedOn w:val="Standarduser"/>
  </w:style>
  <w:style w:type="character" w:styleId="ListLabel1" w:customStyle="1">
    <w:name w:val="ListLabel 1"/>
    <w:rPr>
      <w:sz w:val="16"/>
      <w:szCs w:val="16"/>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sz w:val="16"/>
      <w:szCs w:val="16"/>
      <w:u w:val="none"/>
    </w:rPr>
  </w:style>
  <w:style w:type="character" w:styleId="ListLabel11" w:customStyle="1">
    <w:name w:val="ListLabel 11"/>
    <w:rPr>
      <w:u w:val="none"/>
    </w:rPr>
  </w:style>
  <w:style w:type="character" w:styleId="ListLabel12" w:customStyle="1">
    <w:name w:val="ListLabel 12"/>
    <w:rPr>
      <w:u w:val="none"/>
    </w:rPr>
  </w:style>
  <w:style w:type="character" w:styleId="ListLabel13" w:customStyle="1">
    <w:name w:val="ListLabel 13"/>
    <w:rPr>
      <w:u w:val="none"/>
    </w:rPr>
  </w:style>
  <w:style w:type="character" w:styleId="ListLabel14" w:customStyle="1">
    <w:name w:val="ListLabel 14"/>
    <w:rPr>
      <w:u w:val="none"/>
    </w:rPr>
  </w:style>
  <w:style w:type="character" w:styleId="ListLabel15" w:customStyle="1">
    <w:name w:val="ListLabel 15"/>
    <w:rPr>
      <w:u w:val="none"/>
    </w:rPr>
  </w:style>
  <w:style w:type="character" w:styleId="ListLabel16" w:customStyle="1">
    <w:name w:val="ListLabel 16"/>
    <w:rPr>
      <w:u w:val="none"/>
    </w:rPr>
  </w:style>
  <w:style w:type="character" w:styleId="ListLabel17" w:customStyle="1">
    <w:name w:val="ListLabel 17"/>
    <w:rPr>
      <w:u w:val="none"/>
    </w:rPr>
  </w:style>
  <w:style w:type="character" w:styleId="ListLabel18" w:customStyle="1">
    <w:name w:val="ListLabel 18"/>
    <w:rPr>
      <w:u w:val="none"/>
    </w:rPr>
  </w:style>
  <w:style w:type="character" w:styleId="ListLabel19" w:customStyle="1">
    <w:name w:val="ListLabel 19"/>
    <w:rPr>
      <w:sz w:val="16"/>
      <w:szCs w:val="16"/>
      <w:u w:val="none"/>
    </w:rPr>
  </w:style>
  <w:style w:type="character" w:styleId="ListLabel20" w:customStyle="1">
    <w:name w:val="ListLabel 20"/>
    <w:rPr>
      <w:u w:val="none"/>
    </w:rPr>
  </w:style>
  <w:style w:type="character" w:styleId="ListLabel21" w:customStyle="1">
    <w:name w:val="ListLabel 21"/>
    <w:rPr>
      <w:u w:val="none"/>
    </w:rPr>
  </w:style>
  <w:style w:type="character" w:styleId="ListLabel22" w:customStyle="1">
    <w:name w:val="ListLabel 22"/>
    <w:rPr>
      <w:u w:val="none"/>
    </w:rPr>
  </w:style>
  <w:style w:type="character" w:styleId="ListLabel23" w:customStyle="1">
    <w:name w:val="ListLabel 23"/>
    <w:rPr>
      <w:u w:val="none"/>
    </w:rPr>
  </w:style>
  <w:style w:type="character" w:styleId="ListLabel24" w:customStyle="1">
    <w:name w:val="ListLabel 24"/>
    <w:rPr>
      <w:u w:val="none"/>
    </w:rPr>
  </w:style>
  <w:style w:type="character" w:styleId="ListLabel25" w:customStyle="1">
    <w:name w:val="ListLabel 25"/>
    <w:rPr>
      <w:u w:val="none"/>
    </w:rPr>
  </w:style>
  <w:style w:type="character" w:styleId="ListLabel26" w:customStyle="1">
    <w:name w:val="ListLabel 26"/>
    <w:rPr>
      <w:u w:val="none"/>
    </w:rPr>
  </w:style>
  <w:style w:type="character" w:styleId="ListLabel27" w:customStyle="1">
    <w:name w:val="ListLabel 27"/>
    <w:rPr>
      <w:u w:val="none"/>
    </w:rPr>
  </w:style>
  <w:style w:type="character" w:styleId="Internetlinkuser" w:customStyle="1">
    <w:name w:val="Internet link (user)"/>
    <w:rPr>
      <w:color w:val="000080"/>
      <w:u w:val="single"/>
    </w:rPr>
  </w:style>
  <w:style w:type="character" w:styleId="ListLabel28" w:customStyle="1">
    <w:name w:val="ListLabel 28"/>
    <w:rPr>
      <w:rFonts w:ascii="Arial" w:hAnsi="Arial" w:eastAsia="Arial" w:cs="Arial"/>
      <w:b/>
      <w:i w:val="0"/>
      <w:caps w:val="0"/>
      <w:smallCaps w:val="0"/>
      <w:strike w:val="0"/>
      <w:dstrike w:val="0"/>
      <w:color w:val="1155CC"/>
      <w:position w:val="0"/>
      <w:sz w:val="22"/>
      <w:szCs w:val="22"/>
      <w:u w:val="single"/>
      <w:shd w:val="clear" w:color="auto" w:fill="FFFFFF"/>
      <w:vertAlign w:val="baseline"/>
    </w:rPr>
  </w:style>
  <w:style w:type="character" w:styleId="Internetlink" w:customStyle="1">
    <w:name w:val="Internet link"/>
    <w:rPr>
      <w:color w:val="000080"/>
      <w:u w:val="single"/>
    </w:rPr>
  </w:style>
  <w:style w:type="numbering" w:styleId="NoList1" w:customStyle="1">
    <w:name w:val="No List_1"/>
    <w:basedOn w:val="NoList"/>
    <w:pPr>
      <w:numPr>
        <w:numId w:val="1"/>
      </w:numPr>
    </w:pPr>
  </w:style>
  <w:style w:type="numbering" w:styleId="WWNum1" w:customStyle="1">
    <w:name w:val="WWNum1"/>
    <w:basedOn w:val="NoList"/>
    <w:pPr>
      <w:numPr>
        <w:numId w:val="2"/>
      </w:numPr>
    </w:pPr>
  </w:style>
  <w:style w:type="numbering" w:styleId="WWNum2" w:customStyle="1">
    <w:name w:val="WWNum2"/>
    <w:basedOn w:val="NoList"/>
    <w:pPr>
      <w:numPr>
        <w:numId w:val="3"/>
      </w:numPr>
    </w:pPr>
  </w:style>
  <w:style w:type="numbering" w:styleId="WWNum3" w:customStyle="1">
    <w:name w:val="WWNum3"/>
    <w:basedOn w:val="NoList"/>
    <w:pPr>
      <w:numPr>
        <w:numId w:val="4"/>
      </w:numPr>
    </w:pPr>
  </w:style>
  <w:style w:type="character" w:styleId="CommentReference">
    <w:name w:val="annotation reference"/>
    <w:basedOn w:val="DefaultParagraphFont"/>
    <w:uiPriority w:val="99"/>
    <w:semiHidden/>
    <w:unhideWhenUsed/>
    <w:rsid w:val="00680260"/>
    <w:rPr>
      <w:sz w:val="16"/>
      <w:szCs w:val="16"/>
    </w:rPr>
  </w:style>
  <w:style w:type="paragraph" w:styleId="CommentText">
    <w:name w:val="annotation text"/>
    <w:basedOn w:val="Normal"/>
    <w:link w:val="CommentTextChar"/>
    <w:uiPriority w:val="99"/>
    <w:semiHidden/>
    <w:unhideWhenUsed/>
    <w:rsid w:val="00680260"/>
    <w:rPr>
      <w:rFonts w:cs="Mangal"/>
      <w:sz w:val="20"/>
      <w:szCs w:val="18"/>
    </w:rPr>
  </w:style>
  <w:style w:type="character" w:styleId="CommentTextChar" w:customStyle="1">
    <w:name w:val="Comment Text Char"/>
    <w:basedOn w:val="DefaultParagraphFont"/>
    <w:link w:val="CommentText"/>
    <w:uiPriority w:val="99"/>
    <w:semiHidden/>
    <w:rsid w:val="00680260"/>
    <w:rPr>
      <w:rFonts w:cs="Mangal"/>
      <w:sz w:val="20"/>
      <w:szCs w:val="18"/>
    </w:rPr>
  </w:style>
  <w:style w:type="paragraph" w:styleId="CommentSubject">
    <w:name w:val="annotation subject"/>
    <w:basedOn w:val="CommentText"/>
    <w:next w:val="CommentText"/>
    <w:link w:val="CommentSubjectChar"/>
    <w:uiPriority w:val="99"/>
    <w:semiHidden/>
    <w:unhideWhenUsed/>
    <w:rsid w:val="00680260"/>
    <w:rPr>
      <w:b/>
      <w:bCs/>
    </w:rPr>
  </w:style>
  <w:style w:type="character" w:styleId="CommentSubjectChar" w:customStyle="1">
    <w:name w:val="Comment Subject Char"/>
    <w:basedOn w:val="CommentTextChar"/>
    <w:link w:val="CommentSubject"/>
    <w:uiPriority w:val="99"/>
    <w:semiHidden/>
    <w:rsid w:val="00680260"/>
    <w:rPr>
      <w:rFonts w:cs="Mangal"/>
      <w:b/>
      <w:bCs/>
      <w:sz w:val="20"/>
      <w:szCs w:val="18"/>
    </w:rPr>
  </w:style>
  <w:style w:type="paragraph" w:styleId="BalloonText">
    <w:name w:val="Balloon Text"/>
    <w:basedOn w:val="Normal"/>
    <w:link w:val="BalloonTextChar"/>
    <w:uiPriority w:val="99"/>
    <w:semiHidden/>
    <w:unhideWhenUsed/>
    <w:rsid w:val="00680260"/>
    <w:rPr>
      <w:rFonts w:ascii="Segoe UI" w:hAnsi="Segoe UI" w:cs="Mangal"/>
      <w:sz w:val="18"/>
      <w:szCs w:val="16"/>
    </w:rPr>
  </w:style>
  <w:style w:type="character" w:styleId="BalloonTextChar" w:customStyle="1">
    <w:name w:val="Balloon Text Char"/>
    <w:basedOn w:val="DefaultParagraphFont"/>
    <w:link w:val="BalloonText"/>
    <w:uiPriority w:val="99"/>
    <w:semiHidden/>
    <w:rsid w:val="00680260"/>
    <w:rPr>
      <w:rFonts w:ascii="Segoe UI" w:hAnsi="Segoe UI" w:cs="Mangal"/>
      <w:sz w:val="18"/>
      <w:szCs w:val="16"/>
    </w:r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6B2994C6"/>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9F158F"/>
    <w:pPr>
      <w:tabs>
        <w:tab w:val="center" w:pos="4513"/>
        <w:tab w:val="right" w:pos="9026"/>
      </w:tabs>
    </w:pPr>
    <w:rPr>
      <w:rFonts w:cs="Mangal"/>
      <w:szCs w:val="20"/>
    </w:rPr>
  </w:style>
  <w:style w:type="character" w:styleId="HeaderChar" w:customStyle="1">
    <w:name w:val="Header Char"/>
    <w:basedOn w:val="DefaultParagraphFont"/>
    <w:link w:val="Header"/>
    <w:uiPriority w:val="99"/>
    <w:rsid w:val="009F158F"/>
    <w:rPr>
      <w:rFonts w:cs="Mangal"/>
      <w:szCs w:val="20"/>
    </w:rPr>
  </w:style>
  <w:style w:type="paragraph" w:styleId="Footer">
    <w:name w:val="footer"/>
    <w:basedOn w:val="Normal"/>
    <w:link w:val="FooterChar"/>
    <w:uiPriority w:val="99"/>
    <w:unhideWhenUsed/>
    <w:rsid w:val="009F158F"/>
    <w:pPr>
      <w:tabs>
        <w:tab w:val="center" w:pos="4513"/>
        <w:tab w:val="right" w:pos="9026"/>
      </w:tabs>
    </w:pPr>
    <w:rPr>
      <w:rFonts w:cs="Mangal"/>
      <w:szCs w:val="20"/>
    </w:rPr>
  </w:style>
  <w:style w:type="character" w:styleId="FooterChar" w:customStyle="1">
    <w:name w:val="Footer Char"/>
    <w:basedOn w:val="DefaultParagraphFont"/>
    <w:link w:val="Footer"/>
    <w:uiPriority w:val="99"/>
    <w:rsid w:val="009F158F"/>
    <w:rPr>
      <w:rFonts w:cs="Mangal"/>
      <w:szCs w:val="20"/>
    </w:rPr>
  </w:style>
  <w:style w:type="character" w:styleId="Heading1Char" w:customStyle="1">
    <w:name w:val="Heading 1 Char"/>
    <w:basedOn w:val="DefaultParagraphFont"/>
    <w:link w:val="Heading1"/>
    <w:uiPriority w:val="9"/>
    <w:rsid w:val="00F11F21"/>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9/09/relationships/intelligence" Target="intelligence.xml" Id="Re1389452802a40bc" /><Relationship Type="http://schemas.openxmlformats.org/officeDocument/2006/relationships/hyperlink" Target="https://uksa.statisticsauthority.gov.uk/the-authority-board/committees/national-statisticians-advisory-committees-and-panels/national-statisticians-data-ethics-advisory-committee/ethics-self-assessment-tool/" TargetMode="External" Id="R356cd031fb654ff0" /><Relationship Type="http://schemas.openxmlformats.org/officeDocument/2006/relationships/hyperlink" Target="mailto:geanina.sopron@ons.gov.uk" TargetMode="External" Id="Rdabdb3b2bd7a4a0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A8E6D49-0310-4E19-98E3-8821EFC2D076}">
    <t:Anchor>
      <t:Comment id="772705598"/>
    </t:Anchor>
    <t:History>
      <t:Event id="{F5694CDC-32F0-46EA-9C1C-2F076CF50E9A}" time="2021-06-21T14:25:31Z">
        <t:Attribution userId="S::rachael.barrett@ons.gov.uk::3e98f508-f72d-4af6-a745-604031ebd3ef" userProvider="AD" userName="Barrett, Rachael"/>
        <t:Anchor>
          <t:Comment id="772705598"/>
        </t:Anchor>
        <t:Create/>
      </t:Event>
      <t:Event id="{75E1C431-9D6D-4667-B320-17A72D10855E}" time="2021-06-21T14:25:31Z">
        <t:Attribution userId="S::rachael.barrett@ons.gov.uk::3e98f508-f72d-4af6-a745-604031ebd3ef" userProvider="AD" userName="Barrett, Rachael"/>
        <t:Anchor>
          <t:Comment id="772705598"/>
        </t:Anchor>
        <t:Assign userId="S::ysis.gregory@ons.gov.uk::c10a363f-59a6-48fa-9144-4f32f766c2e0" userProvider="AD" userName="Gregory, Ysis"/>
      </t:Event>
      <t:Event id="{A2524777-39B3-4039-8DD4-3E69FEB0C04B}" time="2021-06-21T14:25:31Z">
        <t:Attribution userId="S::rachael.barrett@ons.gov.uk::3e98f508-f72d-4af6-a745-604031ebd3ef" userProvider="AD" userName="Barrett, Rachael"/>
        <t:Anchor>
          <t:Comment id="772705598"/>
        </t:Anchor>
        <t:SetTitle title="@Gregory, Ysis should we be using organisation or organization?"/>
      </t:Event>
      <t:Event id="{206071AD-B856-4C67-9A78-755DBFD19D9D}" time="2021-06-22T08:51:25.106Z">
        <t:Attribution userId="S::rachael.barrett@ons.gov.uk::3e98f508-f72d-4af6-a745-604031ebd3ef" userProvider="AD" userName="Barrett, Rachael"/>
        <t:Progress percentComplete="100"/>
      </t:Event>
    </t:History>
  </t:Task>
  <t:Task id="{8FD2D957-CCC4-4ADB-A81F-901CDCCB7406}">
    <t:Anchor>
      <t:Comment id="1274014069"/>
    </t:Anchor>
    <t:History>
      <t:Event id="{649D9CEF-B341-4976-A1C9-E68F22267603}" time="2021-06-22T08:50:34.609Z">
        <t:Attribution userId="S::rachael.barrett@ons.gov.uk::3e98f508-f72d-4af6-a745-604031ebd3ef" userProvider="AD" userName="Barrett, Rachael"/>
        <t:Anchor>
          <t:Comment id="1274014069"/>
        </t:Anchor>
        <t:Create/>
      </t:Event>
      <t:Event id="{21E6D7C0-2284-4FDB-8D16-3079417FF1A9}" time="2021-06-22T08:50:34.609Z">
        <t:Attribution userId="S::rachael.barrett@ons.gov.uk::3e98f508-f72d-4af6-a745-604031ebd3ef" userProvider="AD" userName="Barrett, Rachael"/>
        <t:Anchor>
          <t:Comment id="1274014069"/>
        </t:Anchor>
        <t:Assign userId="S::ceri.regan@ons.gov.uk::4da5e787-8675-4ed1-86e9-fd06288176b3" userProvider="AD" userName="Regan, Ceri"/>
      </t:Event>
      <t:Event id="{84A5078F-04AC-4294-9477-767A63B12A6C}" time="2021-06-22T08:50:34.609Z">
        <t:Attribution userId="S::rachael.barrett@ons.gov.uk::3e98f508-f72d-4af6-a745-604031ebd3ef" userProvider="AD" userName="Barrett, Rachael"/>
        <t:Anchor>
          <t:Comment id="1274014069"/>
        </t:Anchor>
        <t:SetTitle title="@Regan, Ceri can this be amended to statistical or does it need to remain statistics?"/>
      </t:Event>
      <t:Event id="{FAD03455-2415-4566-A810-3AA5AF6C476D}" time="2021-06-22T09:26:49.12Z">
        <t:Attribution userId="S::ceri.regan@ons.gov.uk::4da5e787-8675-4ed1-86e9-fd06288176b3" userProvider="AD" userName="Regan, Ceri"/>
        <t:Anchor>
          <t:Comment id="1447077120"/>
        </t:Anchor>
        <t:UnassignAll/>
      </t:Event>
      <t:Event id="{216D91F3-EE60-406C-AFDC-24FA93556EA4}" time="2021-06-22T09:26:49.12Z">
        <t:Attribution userId="S::ceri.regan@ons.gov.uk::4da5e787-8675-4ed1-86e9-fd06288176b3" userProvider="AD" userName="Regan, Ceri"/>
        <t:Anchor>
          <t:Comment id="1447077120"/>
        </t:Anchor>
        <t:Assign userId="S::rachael.barrett@ons.gov.uk::3e98f508-f72d-4af6-a745-604031ebd3ef" userProvider="AD" userName="Barrett, Rachael"/>
      </t:Event>
      <t:Event id="{26565395-7E3F-46E5-8848-3D140F393599}" time="2021-06-22T10:41:46.533Z">
        <t:Attribution userId="S::rachael.barrett@ons.gov.uk::3e98f508-f72d-4af6-a745-604031ebd3ef" userProvider="AD" userName="Barrett, Rachae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BF93345F01C5498B79A5316E6CD098" ma:contentTypeVersion="12" ma:contentTypeDescription="Create a new document." ma:contentTypeScope="" ma:versionID="71d7d201a70b005392424827dd4c82ca">
  <xsd:schema xmlns:xsd="http://www.w3.org/2001/XMLSchema" xmlns:xs="http://www.w3.org/2001/XMLSchema" xmlns:p="http://schemas.microsoft.com/office/2006/metadata/properties" xmlns:ns2="99202edd-65f2-4a18-a505-4c435471489c" xmlns:ns3="b420a510-ac8b-4158-9c5b-a27739f4959a" targetNamespace="http://schemas.microsoft.com/office/2006/metadata/properties" ma:root="true" ma:fieldsID="54955df6b685ed5db2c94d5d5dcc7c9b" ns2:_="" ns3:_="">
    <xsd:import namespace="99202edd-65f2-4a18-a505-4c435471489c"/>
    <xsd:import namespace="b420a510-ac8b-4158-9c5b-a27739f49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02edd-65f2-4a18-a505-4c4354714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0a510-ac8b-4158-9c5b-a27739f49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420a510-ac8b-4158-9c5b-a27739f4959a">
      <UserInfo>
        <DisplayName>Regan, Ceri</DisplayName>
        <AccountId>94</AccountId>
        <AccountType/>
      </UserInfo>
    </SharedWithUsers>
  </documentManagement>
</p:properties>
</file>

<file path=customXml/itemProps1.xml><?xml version="1.0" encoding="utf-8"?>
<ds:datastoreItem xmlns:ds="http://schemas.openxmlformats.org/officeDocument/2006/customXml" ds:itemID="{EBC18D65-BF34-489D-88D1-C92EAE423D11}">
  <ds:schemaRefs>
    <ds:schemaRef ds:uri="http://schemas.microsoft.com/sharepoint/v3/contenttype/forms"/>
  </ds:schemaRefs>
</ds:datastoreItem>
</file>

<file path=customXml/itemProps2.xml><?xml version="1.0" encoding="utf-8"?>
<ds:datastoreItem xmlns:ds="http://schemas.openxmlformats.org/officeDocument/2006/customXml" ds:itemID="{052F5281-E2F1-4B6E-A438-0FA723742B36}"/>
</file>

<file path=customXml/itemProps3.xml><?xml version="1.0" encoding="utf-8"?>
<ds:datastoreItem xmlns:ds="http://schemas.openxmlformats.org/officeDocument/2006/customXml" ds:itemID="{90138B0F-8782-4689-8FDE-1FD16E365106}">
  <ds:schemaRefs>
    <ds:schemaRef ds:uri="http://schemas.microsoft.com/office/2006/metadata/properties"/>
    <ds:schemaRef ds:uri="http://schemas.microsoft.com/office/infopath/2007/PartnerControls"/>
    <ds:schemaRef ds:uri="b420a510-ac8b-4158-9c5b-a27739f4959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Ambersley, Brandon</dc:creator>
  <keywords/>
  <lastModifiedBy>Sopron, Geanina</lastModifiedBy>
  <revision>8</revision>
  <dcterms:created xsi:type="dcterms:W3CDTF">2021-06-29T08:42:00.0000000Z</dcterms:created>
  <dcterms:modified xsi:type="dcterms:W3CDTF">2022-01-26T17:39:11.1835899Z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0x010100C8BF93345F01C5498B79A5316E6CD098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ies>
</file>